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8459B" w14:textId="77777777" w:rsidR="0062647D" w:rsidRPr="00D165B6" w:rsidRDefault="00411CE0" w:rsidP="0062647D">
      <w:pPr>
        <w:pStyle w:val="Header"/>
        <w:jc w:val="center"/>
        <w:rPr>
          <w:b/>
        </w:rPr>
      </w:pPr>
      <w:r>
        <w:rPr>
          <w:noProof/>
        </w:rPr>
        <w:drawing>
          <wp:inline distT="0" distB="0" distL="0" distR="0" wp14:anchorId="27F2E2F4" wp14:editId="2BF969A8">
            <wp:extent cx="3746500" cy="279400"/>
            <wp:effectExtent l="0" t="0" r="12700" b="0"/>
            <wp:docPr id="22" name="Picture 2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0" cy="279400"/>
                    </a:xfrm>
                    <a:prstGeom prst="rect">
                      <a:avLst/>
                    </a:prstGeom>
                    <a:noFill/>
                    <a:ln>
                      <a:noFill/>
                    </a:ln>
                  </pic:spPr>
                </pic:pic>
              </a:graphicData>
            </a:graphic>
          </wp:inline>
        </w:drawing>
      </w:r>
    </w:p>
    <w:p w14:paraId="7073381A" w14:textId="77777777" w:rsidR="0062647D" w:rsidRPr="00BA1417" w:rsidRDefault="0062647D" w:rsidP="0062647D">
      <w:pPr>
        <w:pStyle w:val="Header"/>
        <w:jc w:val="center"/>
        <w:rPr>
          <w:sz w:val="20"/>
        </w:rPr>
      </w:pPr>
      <w:r w:rsidRPr="00BA1417">
        <w:rPr>
          <w:sz w:val="20"/>
        </w:rPr>
        <w:t>Institutional Review Board, Committees for the Protection of Human Subjects</w:t>
      </w:r>
    </w:p>
    <w:p w14:paraId="0F3C33C3" w14:textId="77777777" w:rsidR="007A768A" w:rsidRPr="0062647D" w:rsidRDefault="0062647D" w:rsidP="0062647D">
      <w:pPr>
        <w:pStyle w:val="Heading1"/>
      </w:pPr>
      <w:r w:rsidRPr="00AC6B43">
        <w:t xml:space="preserve">REviewer Checklist: </w:t>
      </w:r>
      <w:r>
        <w:br/>
      </w:r>
      <w:r w:rsidRPr="007A768A">
        <w:t>§ 50.</w:t>
      </w:r>
      <w:r>
        <w:t xml:space="preserve">24 </w:t>
      </w:r>
      <w:r>
        <w:rPr>
          <w:caps w:val="0"/>
        </w:rPr>
        <w:t>Exception From Informed Con</w:t>
      </w:r>
      <w:r w:rsidRPr="007A768A">
        <w:rPr>
          <w:caps w:val="0"/>
        </w:rPr>
        <w:t>sent Requirements For Emergency Research</w:t>
      </w:r>
      <w:r w:rsidRPr="007A768A">
        <w:t>.</w:t>
      </w:r>
    </w:p>
    <w:tbl>
      <w:tblPr>
        <w:tblStyle w:val="TableGrid"/>
        <w:tblW w:w="0" w:type="auto"/>
        <w:tblLook w:val="01E0" w:firstRow="1" w:lastRow="1" w:firstColumn="1" w:lastColumn="1" w:noHBand="0" w:noVBand="0"/>
      </w:tblPr>
      <w:tblGrid>
        <w:gridCol w:w="1458"/>
        <w:gridCol w:w="8820"/>
      </w:tblGrid>
      <w:tr w:rsidR="007A768A" w:rsidRPr="003916E6" w14:paraId="2632C884" w14:textId="77777777">
        <w:tc>
          <w:tcPr>
            <w:tcW w:w="10278" w:type="dxa"/>
            <w:gridSpan w:val="2"/>
            <w:shd w:val="clear" w:color="auto" w:fill="000000"/>
          </w:tcPr>
          <w:p w14:paraId="139A6C20" w14:textId="77777777" w:rsidR="007A768A" w:rsidRPr="003916E6" w:rsidRDefault="007A768A" w:rsidP="007A768A">
            <w:pPr>
              <w:pStyle w:val="Heading2"/>
              <w:outlineLvl w:val="1"/>
            </w:pPr>
            <w:r w:rsidRPr="003916E6">
              <w:t>Protocol Information</w:t>
            </w:r>
          </w:p>
        </w:tc>
      </w:tr>
      <w:tr w:rsidR="007A768A" w:rsidRPr="003916E6" w14:paraId="7D6DB0B7" w14:textId="77777777">
        <w:tblPrEx>
          <w:tblLook w:val="00A0" w:firstRow="1" w:lastRow="0" w:firstColumn="1" w:lastColumn="0" w:noHBand="0" w:noVBand="0"/>
        </w:tblPrEx>
        <w:trPr>
          <w:trHeight w:val="701"/>
        </w:trPr>
        <w:tc>
          <w:tcPr>
            <w:tcW w:w="10278" w:type="dxa"/>
            <w:gridSpan w:val="2"/>
          </w:tcPr>
          <w:p w14:paraId="05432EF9" w14:textId="77777777" w:rsidR="007A768A" w:rsidRPr="003916E6" w:rsidRDefault="00FA7AF7">
            <w:r>
              <w:rPr>
                <w:b/>
              </w:rPr>
              <w:t>Protocol Number and Title</w:t>
            </w:r>
            <w:r w:rsidR="007A768A" w:rsidRPr="003916E6">
              <w:t>:</w:t>
            </w:r>
            <w:r w:rsidR="007A768A" w:rsidRPr="003916E6">
              <w:fldChar w:fldCharType="begin">
                <w:ffData>
                  <w:name w:val="Text12"/>
                  <w:enabled/>
                  <w:calcOnExit w:val="0"/>
                  <w:textInput/>
                </w:ffData>
              </w:fldChar>
            </w:r>
            <w:bookmarkStart w:id="0" w:name="Text12"/>
            <w:r w:rsidR="007A768A" w:rsidRPr="003916E6">
              <w:instrText xml:space="preserve"> FORMTEXT </w:instrText>
            </w:r>
            <w:r w:rsidR="007A768A" w:rsidRPr="003916E6">
              <w:fldChar w:fldCharType="separate"/>
            </w:r>
            <w:r w:rsidR="007A768A" w:rsidRPr="003916E6">
              <w:rPr>
                <w:noProof/>
              </w:rPr>
              <w:t> </w:t>
            </w:r>
            <w:r w:rsidR="007A768A" w:rsidRPr="003916E6">
              <w:rPr>
                <w:noProof/>
              </w:rPr>
              <w:t> </w:t>
            </w:r>
            <w:r w:rsidR="007A768A" w:rsidRPr="003916E6">
              <w:rPr>
                <w:noProof/>
              </w:rPr>
              <w:t> </w:t>
            </w:r>
            <w:r w:rsidR="007A768A" w:rsidRPr="003916E6">
              <w:rPr>
                <w:noProof/>
              </w:rPr>
              <w:t> </w:t>
            </w:r>
            <w:r w:rsidR="007A768A" w:rsidRPr="003916E6">
              <w:rPr>
                <w:noProof/>
              </w:rPr>
              <w:t> </w:t>
            </w:r>
            <w:r w:rsidR="007A768A" w:rsidRPr="003916E6">
              <w:fldChar w:fldCharType="end"/>
            </w:r>
            <w:bookmarkEnd w:id="0"/>
          </w:p>
        </w:tc>
      </w:tr>
      <w:tr w:rsidR="007A768A" w:rsidRPr="003916E6" w14:paraId="3BBD1C0D" w14:textId="77777777">
        <w:tc>
          <w:tcPr>
            <w:tcW w:w="10278" w:type="dxa"/>
            <w:gridSpan w:val="2"/>
            <w:shd w:val="clear" w:color="auto" w:fill="000000"/>
          </w:tcPr>
          <w:p w14:paraId="74214766" w14:textId="77777777" w:rsidR="007A768A" w:rsidRPr="003916E6" w:rsidRDefault="007A768A" w:rsidP="007A768A">
            <w:pPr>
              <w:pStyle w:val="Heading2"/>
              <w:outlineLvl w:val="1"/>
              <w:rPr>
                <w:color w:val="FFFFFF"/>
              </w:rPr>
            </w:pPr>
            <w:r>
              <w:rPr>
                <w:color w:val="FFFFFF"/>
              </w:rPr>
              <w:t>Requirements under 21 CFR 50.24</w:t>
            </w:r>
            <w:r w:rsidRPr="003916E6">
              <w:rPr>
                <w:color w:val="FFFFFF"/>
              </w:rPr>
              <w:t xml:space="preserve"> </w:t>
            </w:r>
          </w:p>
        </w:tc>
      </w:tr>
      <w:tr w:rsidR="007A768A" w:rsidRPr="003916E6" w14:paraId="091A1333" w14:textId="77777777" w:rsidTr="007A768A">
        <w:trPr>
          <w:trHeight w:val="872"/>
        </w:trPr>
        <w:tc>
          <w:tcPr>
            <w:tcW w:w="10278" w:type="dxa"/>
            <w:gridSpan w:val="2"/>
          </w:tcPr>
          <w:p w14:paraId="60E9EC46" w14:textId="77777777" w:rsidR="007A768A" w:rsidRPr="00F33114" w:rsidRDefault="007A768A" w:rsidP="007A768A">
            <w:pPr>
              <w:spacing w:after="120"/>
            </w:pPr>
            <w:r w:rsidRPr="007A768A">
              <w:t xml:space="preserve">(a) </w:t>
            </w:r>
            <w:r>
              <w:t>The IRB responsible for the re</w:t>
            </w:r>
            <w:r w:rsidRPr="007A768A">
              <w:t xml:space="preserve">view, approval, and continuing review of the clinical investigation described in this </w:t>
            </w:r>
            <w:r>
              <w:t>section may approve that inves</w:t>
            </w:r>
            <w:r w:rsidRPr="007A768A">
              <w:t>tigation without requiring that in- formed consent of all research subjects be obt</w:t>
            </w:r>
            <w:r>
              <w:t>ained if the IRB (with the con</w:t>
            </w:r>
            <w:r w:rsidRPr="007A768A">
              <w:t>currence of a licensed physician who is a member of or consultant to the IRB and who is not otherwise participating in the clinical investigation) finds and documents each of the following:</w:t>
            </w:r>
          </w:p>
        </w:tc>
      </w:tr>
      <w:tr w:rsidR="007A768A" w:rsidRPr="00487856" w14:paraId="06BC352A" w14:textId="77777777">
        <w:tblPrEx>
          <w:tblLook w:val="00A0" w:firstRow="1" w:lastRow="0" w:firstColumn="1" w:lastColumn="0" w:noHBand="0" w:noVBand="0"/>
        </w:tblPrEx>
        <w:tc>
          <w:tcPr>
            <w:tcW w:w="10278" w:type="dxa"/>
            <w:gridSpan w:val="2"/>
            <w:tcBorders>
              <w:top w:val="single" w:sz="6" w:space="0" w:color="auto"/>
              <w:left w:val="nil"/>
              <w:bottom w:val="single" w:sz="6" w:space="0" w:color="auto"/>
              <w:right w:val="nil"/>
            </w:tcBorders>
            <w:shd w:val="clear" w:color="auto" w:fill="auto"/>
          </w:tcPr>
          <w:p w14:paraId="485F2FDE" w14:textId="77777777" w:rsidR="007A768A" w:rsidRPr="00487856" w:rsidRDefault="007A768A" w:rsidP="007A768A"/>
        </w:tc>
      </w:tr>
      <w:tr w:rsidR="007A768A" w:rsidRPr="00643003" w14:paraId="08DDF5AA" w14:textId="77777777" w:rsidTr="007A768A">
        <w:tc>
          <w:tcPr>
            <w:tcW w:w="10278" w:type="dxa"/>
            <w:gridSpan w:val="2"/>
            <w:shd w:val="clear" w:color="auto" w:fill="DDD9C3" w:themeFill="background2" w:themeFillShade="E6"/>
          </w:tcPr>
          <w:p w14:paraId="7D5033BE" w14:textId="77777777" w:rsidR="007A768A" w:rsidRPr="007A768A" w:rsidRDefault="001A3436" w:rsidP="007A768A">
            <w:pPr>
              <w:pStyle w:val="Heading2"/>
              <w:outlineLvl w:val="1"/>
            </w:pPr>
            <w:r>
              <w:t>§50.24(a)</w:t>
            </w:r>
          </w:p>
        </w:tc>
      </w:tr>
      <w:tr w:rsidR="007A768A" w:rsidRPr="00643003" w14:paraId="660333EC" w14:textId="77777777">
        <w:trPr>
          <w:trHeight w:val="786"/>
        </w:trPr>
        <w:tc>
          <w:tcPr>
            <w:tcW w:w="1458" w:type="dxa"/>
            <w:tcBorders>
              <w:bottom w:val="single" w:sz="4" w:space="0" w:color="auto"/>
              <w:right w:val="nil"/>
            </w:tcBorders>
          </w:tcPr>
          <w:p w14:paraId="46263520" w14:textId="77777777" w:rsidR="007A768A" w:rsidRPr="007A768A" w:rsidRDefault="007A768A" w:rsidP="00FA7AF7">
            <w:pPr>
              <w:spacing w:before="60" w:after="60"/>
            </w:pPr>
            <w:r w:rsidRPr="00614186">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bottom w:val="single" w:sz="4" w:space="0" w:color="auto"/>
            </w:tcBorders>
          </w:tcPr>
          <w:p w14:paraId="42D0F992" w14:textId="77777777" w:rsidR="007A768A" w:rsidRPr="007A768A" w:rsidRDefault="007A768A" w:rsidP="00FA7AF7">
            <w:pPr>
              <w:spacing w:before="60" w:after="60"/>
              <w:rPr>
                <w:rFonts w:cs="Arial"/>
              </w:rPr>
            </w:pPr>
            <w:r w:rsidRPr="00643003">
              <w:t xml:space="preserve">1) </w:t>
            </w:r>
            <w:r>
              <w:rPr>
                <w:rFonts w:cs="Arial"/>
              </w:rPr>
              <w:t>The human subjects are in a life-threatening situation, available treat</w:t>
            </w:r>
            <w:r w:rsidRPr="007A768A">
              <w:rPr>
                <w:rFonts w:cs="Arial"/>
              </w:rPr>
              <w:t>ments are unproven or unsatisfactory, and the collection of valid scientific evidence, which may include evidence obtained through randomized placebo- controlled investigations, is necessary</w:t>
            </w:r>
            <w:r>
              <w:rPr>
                <w:rFonts w:cs="Arial"/>
              </w:rPr>
              <w:t xml:space="preserve"> </w:t>
            </w:r>
            <w:r w:rsidRPr="007A768A">
              <w:rPr>
                <w:rFonts w:cs="Arial"/>
              </w:rPr>
              <w:t>to determine the safety and effective- ness of particular interventions.</w:t>
            </w:r>
          </w:p>
        </w:tc>
      </w:tr>
    </w:tbl>
    <w:p w14:paraId="23EBD56E" w14:textId="77777777" w:rsidR="0062647D" w:rsidRDefault="0062647D" w:rsidP="00FA7AF7">
      <w:pPr>
        <w:spacing w:before="60" w:after="60"/>
        <w:sectPr w:rsidR="0062647D" w:rsidSect="0062647D">
          <w:footerReference w:type="default" r:id="rId9"/>
          <w:footerReference w:type="first" r:id="rId10"/>
          <w:type w:val="continuous"/>
          <w:pgSz w:w="12240" w:h="15840"/>
          <w:pgMar w:top="900" w:right="1080" w:bottom="1080" w:left="1080" w:header="720" w:footer="720" w:gutter="0"/>
          <w:cols w:space="720"/>
          <w:titlePg/>
        </w:sectPr>
      </w:pPr>
    </w:p>
    <w:tbl>
      <w:tblPr>
        <w:tblStyle w:val="TableGrid"/>
        <w:tblW w:w="0" w:type="auto"/>
        <w:tblLook w:val="01E0" w:firstRow="1" w:lastRow="1" w:firstColumn="1" w:lastColumn="1" w:noHBand="0" w:noVBand="0"/>
      </w:tblPr>
      <w:tblGrid>
        <w:gridCol w:w="10278"/>
      </w:tblGrid>
      <w:tr w:rsidR="007A768A" w:rsidRPr="00643003" w14:paraId="0630DDF3" w14:textId="77777777" w:rsidTr="007A768A">
        <w:trPr>
          <w:trHeight w:val="1042"/>
        </w:trPr>
        <w:tc>
          <w:tcPr>
            <w:tcW w:w="10278" w:type="dxa"/>
          </w:tcPr>
          <w:p w14:paraId="296797A2" w14:textId="77777777" w:rsidR="007A768A" w:rsidRPr="00643003" w:rsidRDefault="007A768A" w:rsidP="00FA7AF7">
            <w:pPr>
              <w:spacing w:before="60" w:after="60"/>
            </w:pPr>
          </w:p>
        </w:tc>
      </w:tr>
    </w:tbl>
    <w:p w14:paraId="1BBF5A51" w14:textId="77777777" w:rsidR="0062647D" w:rsidRDefault="0062647D" w:rsidP="00FA7AF7">
      <w:pPr>
        <w:spacing w:before="60" w:after="60"/>
        <w:sectPr w:rsidR="0062647D" w:rsidSect="0062647D">
          <w:type w:val="continuous"/>
          <w:pgSz w:w="12240" w:h="15840"/>
          <w:pgMar w:top="900" w:right="1080" w:bottom="1080" w:left="1080" w:header="720" w:footer="720" w:gutter="0"/>
          <w:cols w:space="720"/>
          <w:formProt w:val="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820"/>
      </w:tblGrid>
      <w:tr w:rsidR="007A768A" w:rsidRPr="00643003" w14:paraId="43D15E75" w14:textId="77777777" w:rsidTr="007A768A">
        <w:trPr>
          <w:trHeight w:val="786"/>
        </w:trPr>
        <w:tc>
          <w:tcPr>
            <w:tcW w:w="1458" w:type="dxa"/>
            <w:tcBorders>
              <w:bottom w:val="single" w:sz="4" w:space="0" w:color="auto"/>
              <w:right w:val="nil"/>
            </w:tcBorders>
            <w:shd w:val="clear" w:color="auto" w:fill="auto"/>
          </w:tcPr>
          <w:p w14:paraId="16F8A142" w14:textId="77777777" w:rsidR="007A768A" w:rsidRPr="007A768A" w:rsidRDefault="007A768A" w:rsidP="00FA7AF7">
            <w:pPr>
              <w:spacing w:before="60" w:after="60"/>
            </w:pPr>
            <w:r w:rsidRPr="00614186">
              <w:lastRenderedPageBreak/>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bottom w:val="single" w:sz="4" w:space="0" w:color="auto"/>
            </w:tcBorders>
            <w:shd w:val="clear" w:color="auto" w:fill="auto"/>
          </w:tcPr>
          <w:p w14:paraId="5B4F0D8F" w14:textId="77777777" w:rsidR="007A768A" w:rsidRDefault="007A768A" w:rsidP="00FA7AF7">
            <w:pPr>
              <w:spacing w:before="60" w:after="60"/>
            </w:pPr>
            <w:r>
              <w:t>(2) Obtaining informed consent is not feasible because:</w:t>
            </w:r>
          </w:p>
          <w:p w14:paraId="02C803B7" w14:textId="77777777" w:rsidR="007A768A" w:rsidRDefault="007A768A" w:rsidP="00FA7AF7">
            <w:pPr>
              <w:spacing w:before="60" w:after="60"/>
              <w:ind w:left="252"/>
            </w:pPr>
            <w:r>
              <w:t>(i) The subjects will not be able to give their informed consent as a result of their medical condition;</w:t>
            </w:r>
          </w:p>
          <w:p w14:paraId="4E433203" w14:textId="77777777" w:rsidR="007A768A" w:rsidRDefault="007A768A" w:rsidP="00FA7AF7">
            <w:pPr>
              <w:spacing w:before="60" w:after="60"/>
              <w:ind w:left="252"/>
            </w:pPr>
            <w:r>
              <w:t>(ii) The intervention under investigation must be administered before consent from the subjects’ legally authorized representatives is feasible; and</w:t>
            </w:r>
          </w:p>
          <w:p w14:paraId="02E26F38" w14:textId="77777777" w:rsidR="007A768A" w:rsidRPr="007A768A" w:rsidRDefault="007A768A" w:rsidP="00FA7AF7">
            <w:pPr>
              <w:spacing w:before="60" w:after="60"/>
              <w:ind w:left="252"/>
              <w:rPr>
                <w:rFonts w:cs="Arial"/>
              </w:rPr>
            </w:pPr>
            <w:r>
              <w:t>(iii) There is no reasonable way to identify prospectively the individuals likely to become eligible for participation in the clinical investigation.</w:t>
            </w:r>
          </w:p>
        </w:tc>
      </w:tr>
    </w:tbl>
    <w:p w14:paraId="5221814D" w14:textId="77777777" w:rsidR="0062647D" w:rsidRDefault="0062647D" w:rsidP="00FA7AF7">
      <w:pPr>
        <w:spacing w:before="60" w:after="60"/>
        <w:sectPr w:rsidR="0062647D" w:rsidSect="0062647D">
          <w:type w:val="continuous"/>
          <w:pgSz w:w="12240" w:h="15840"/>
          <w:pgMar w:top="900" w:right="1080" w:bottom="1080" w:left="108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A768A" w:rsidRPr="00643003" w14:paraId="0B11288C" w14:textId="77777777" w:rsidTr="007A768A">
        <w:trPr>
          <w:trHeight w:val="1042"/>
        </w:trPr>
        <w:tc>
          <w:tcPr>
            <w:tcW w:w="10278" w:type="dxa"/>
            <w:shd w:val="clear" w:color="auto" w:fill="auto"/>
          </w:tcPr>
          <w:p w14:paraId="6A6A4CCC" w14:textId="77777777" w:rsidR="007A768A" w:rsidRPr="00643003" w:rsidRDefault="007A768A" w:rsidP="00FA7AF7">
            <w:pPr>
              <w:spacing w:before="60" w:after="60"/>
            </w:pPr>
          </w:p>
        </w:tc>
      </w:tr>
    </w:tbl>
    <w:p w14:paraId="2C4D2EB2" w14:textId="77777777" w:rsidR="0062647D" w:rsidRDefault="0062647D" w:rsidP="00FA7AF7">
      <w:pPr>
        <w:spacing w:before="60" w:after="60"/>
        <w:sectPr w:rsidR="0062647D" w:rsidSect="0062647D">
          <w:type w:val="continuous"/>
          <w:pgSz w:w="12240" w:h="15840"/>
          <w:pgMar w:top="900" w:right="1080" w:bottom="1080" w:left="1080" w:header="720" w:footer="720" w:gutter="0"/>
          <w:cols w:space="720"/>
          <w:formProt w:val="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820"/>
      </w:tblGrid>
      <w:tr w:rsidR="007A768A" w:rsidRPr="00643003" w14:paraId="73ECA6E3" w14:textId="77777777" w:rsidTr="007A768A">
        <w:trPr>
          <w:trHeight w:val="786"/>
        </w:trPr>
        <w:tc>
          <w:tcPr>
            <w:tcW w:w="1458" w:type="dxa"/>
            <w:tcBorders>
              <w:bottom w:val="single" w:sz="4" w:space="0" w:color="auto"/>
              <w:right w:val="nil"/>
            </w:tcBorders>
            <w:shd w:val="clear" w:color="auto" w:fill="auto"/>
          </w:tcPr>
          <w:p w14:paraId="2805201B" w14:textId="77777777" w:rsidR="007A768A" w:rsidRPr="007A768A" w:rsidRDefault="007A768A" w:rsidP="00FA7AF7">
            <w:pPr>
              <w:spacing w:before="60" w:after="60"/>
            </w:pPr>
            <w:r w:rsidRPr="00614186">
              <w:lastRenderedPageBreak/>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bottom w:val="single" w:sz="4" w:space="0" w:color="auto"/>
            </w:tcBorders>
            <w:shd w:val="clear" w:color="auto" w:fill="auto"/>
          </w:tcPr>
          <w:p w14:paraId="67AD838C" w14:textId="77777777" w:rsidR="007A768A" w:rsidRDefault="007A768A" w:rsidP="00FA7AF7">
            <w:pPr>
              <w:spacing w:before="60" w:after="60"/>
            </w:pPr>
            <w:r>
              <w:t>(3) Participation in the research holds out the prospect of direct benefit to the subjects because:</w:t>
            </w:r>
          </w:p>
          <w:p w14:paraId="069C869A" w14:textId="77777777" w:rsidR="007A768A" w:rsidRDefault="007A768A" w:rsidP="00FA7AF7">
            <w:pPr>
              <w:spacing w:before="60" w:after="60"/>
              <w:ind w:left="252"/>
            </w:pPr>
            <w:r>
              <w:t>(i) Subjects are facing a life-threatening situation that necessitates intervention;</w:t>
            </w:r>
          </w:p>
          <w:p w14:paraId="3DE47546" w14:textId="77777777" w:rsidR="007A768A" w:rsidRDefault="007A768A" w:rsidP="00FA7AF7">
            <w:pPr>
              <w:spacing w:before="60" w:after="60"/>
              <w:ind w:left="252"/>
            </w:pPr>
            <w:r>
              <w:t>(ii) Appropriate animal and other preclinical studies have been con- ducted, and the information derived from those studies and related evidence support the potential for the intervention to provide a direct benefit to the individual subjects; and</w:t>
            </w:r>
          </w:p>
          <w:p w14:paraId="0073C22B" w14:textId="77777777" w:rsidR="007A768A" w:rsidRPr="007A768A" w:rsidRDefault="007A768A" w:rsidP="00FA7AF7">
            <w:pPr>
              <w:spacing w:before="60" w:after="60"/>
              <w:ind w:left="252"/>
              <w:rPr>
                <w:rFonts w:cs="Arial"/>
              </w:rPr>
            </w:pPr>
            <w:r>
              <w:t>(iii) 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w:t>
            </w:r>
          </w:p>
        </w:tc>
      </w:tr>
    </w:tbl>
    <w:p w14:paraId="58CB464E" w14:textId="77777777" w:rsidR="0062647D" w:rsidRDefault="0062647D" w:rsidP="00FA7AF7">
      <w:pPr>
        <w:spacing w:before="60" w:after="60"/>
        <w:sectPr w:rsidR="0062647D" w:rsidSect="0062647D">
          <w:type w:val="continuous"/>
          <w:pgSz w:w="12240" w:h="15840"/>
          <w:pgMar w:top="900" w:right="1080" w:bottom="1080" w:left="108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A768A" w:rsidRPr="00643003" w14:paraId="1C6E2043" w14:textId="77777777" w:rsidTr="007A768A">
        <w:trPr>
          <w:trHeight w:val="1042"/>
        </w:trPr>
        <w:tc>
          <w:tcPr>
            <w:tcW w:w="10278" w:type="dxa"/>
            <w:shd w:val="clear" w:color="auto" w:fill="auto"/>
          </w:tcPr>
          <w:p w14:paraId="0954FCAD" w14:textId="77777777" w:rsidR="007A768A" w:rsidRPr="00643003" w:rsidRDefault="007A768A" w:rsidP="00FA7AF7">
            <w:pPr>
              <w:spacing w:before="60" w:after="60"/>
            </w:pPr>
          </w:p>
        </w:tc>
      </w:tr>
    </w:tbl>
    <w:p w14:paraId="47D872A5" w14:textId="77777777" w:rsidR="0062647D" w:rsidRDefault="0062647D" w:rsidP="00FA7AF7">
      <w:pPr>
        <w:spacing w:before="60" w:after="60"/>
        <w:sectPr w:rsidR="0062647D" w:rsidSect="0062647D">
          <w:type w:val="continuous"/>
          <w:pgSz w:w="12240" w:h="15840"/>
          <w:pgMar w:top="900" w:right="1080" w:bottom="1080" w:left="1080" w:header="720" w:footer="720" w:gutter="0"/>
          <w:cols w:space="720"/>
          <w:formProt w:val="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820"/>
      </w:tblGrid>
      <w:tr w:rsidR="007A768A" w:rsidRPr="00643003" w14:paraId="7AD4710C" w14:textId="77777777" w:rsidTr="00411CE0">
        <w:trPr>
          <w:trHeight w:val="350"/>
        </w:trPr>
        <w:tc>
          <w:tcPr>
            <w:tcW w:w="1458" w:type="dxa"/>
            <w:tcBorders>
              <w:bottom w:val="single" w:sz="4" w:space="0" w:color="auto"/>
              <w:right w:val="nil"/>
            </w:tcBorders>
            <w:shd w:val="clear" w:color="auto" w:fill="auto"/>
          </w:tcPr>
          <w:p w14:paraId="55B308A5" w14:textId="77777777" w:rsidR="007A768A" w:rsidRPr="007A768A" w:rsidRDefault="007A768A" w:rsidP="00FA7AF7">
            <w:pPr>
              <w:spacing w:before="60" w:after="60"/>
            </w:pPr>
            <w:r w:rsidRPr="00614186">
              <w:lastRenderedPageBreak/>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bottom w:val="single" w:sz="4" w:space="0" w:color="auto"/>
            </w:tcBorders>
            <w:shd w:val="clear" w:color="auto" w:fill="auto"/>
          </w:tcPr>
          <w:p w14:paraId="505F8093" w14:textId="77777777" w:rsidR="007A768A" w:rsidRPr="007A768A" w:rsidRDefault="007A768A" w:rsidP="00FA7AF7">
            <w:pPr>
              <w:spacing w:before="60" w:after="60"/>
              <w:rPr>
                <w:rFonts w:cs="Arial"/>
              </w:rPr>
            </w:pPr>
            <w:r w:rsidRPr="007A768A">
              <w:t>(4) The clinical investigation could not practicably be carried out without the waiver.</w:t>
            </w:r>
          </w:p>
        </w:tc>
      </w:tr>
    </w:tbl>
    <w:p w14:paraId="4301DDE8" w14:textId="77777777" w:rsidR="0062647D" w:rsidRDefault="0062647D" w:rsidP="00FA7AF7">
      <w:pPr>
        <w:spacing w:before="60" w:after="60"/>
        <w:sectPr w:rsidR="0062647D" w:rsidSect="0062647D">
          <w:type w:val="continuous"/>
          <w:pgSz w:w="12240" w:h="15840"/>
          <w:pgMar w:top="900" w:right="1080" w:bottom="1080" w:left="108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A768A" w:rsidRPr="00643003" w14:paraId="6E4E8C77" w14:textId="77777777" w:rsidTr="007A768A">
        <w:trPr>
          <w:trHeight w:val="1042"/>
        </w:trPr>
        <w:tc>
          <w:tcPr>
            <w:tcW w:w="10278" w:type="dxa"/>
            <w:shd w:val="clear" w:color="auto" w:fill="auto"/>
          </w:tcPr>
          <w:p w14:paraId="39AAF38F" w14:textId="77777777" w:rsidR="007A768A" w:rsidRPr="00643003" w:rsidRDefault="007A768A" w:rsidP="00FA7AF7">
            <w:pPr>
              <w:spacing w:before="60" w:after="60"/>
            </w:pPr>
          </w:p>
        </w:tc>
      </w:tr>
    </w:tbl>
    <w:p w14:paraId="566F9110" w14:textId="77777777" w:rsidR="0062647D" w:rsidRDefault="0062647D" w:rsidP="00FA7AF7">
      <w:pPr>
        <w:spacing w:before="60" w:after="60"/>
        <w:sectPr w:rsidR="0062647D" w:rsidSect="0062647D">
          <w:type w:val="continuous"/>
          <w:pgSz w:w="12240" w:h="15840"/>
          <w:pgMar w:top="1440" w:right="1080" w:bottom="1080" w:left="1080" w:header="720" w:footer="720" w:gutter="0"/>
          <w:cols w:space="720"/>
          <w:formProt w:val="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820"/>
      </w:tblGrid>
      <w:tr w:rsidR="007A768A" w:rsidRPr="00643003" w14:paraId="18F67D11" w14:textId="77777777" w:rsidTr="007A768A">
        <w:trPr>
          <w:trHeight w:val="786"/>
        </w:trPr>
        <w:tc>
          <w:tcPr>
            <w:tcW w:w="1458" w:type="dxa"/>
            <w:tcBorders>
              <w:bottom w:val="single" w:sz="4" w:space="0" w:color="auto"/>
              <w:right w:val="nil"/>
            </w:tcBorders>
            <w:shd w:val="clear" w:color="auto" w:fill="auto"/>
          </w:tcPr>
          <w:p w14:paraId="111CF8F1" w14:textId="77777777" w:rsidR="007A768A" w:rsidRPr="007A768A" w:rsidRDefault="007A768A" w:rsidP="00FA7AF7">
            <w:pPr>
              <w:spacing w:before="60" w:after="60"/>
            </w:pPr>
            <w:r w:rsidRPr="00614186">
              <w:lastRenderedPageBreak/>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bottom w:val="single" w:sz="4" w:space="0" w:color="auto"/>
            </w:tcBorders>
            <w:shd w:val="clear" w:color="auto" w:fill="auto"/>
          </w:tcPr>
          <w:p w14:paraId="1F86FF22" w14:textId="77777777" w:rsidR="007A768A" w:rsidRPr="007A768A" w:rsidRDefault="007A768A" w:rsidP="00FA7AF7">
            <w:pPr>
              <w:spacing w:before="60" w:after="60"/>
            </w:pPr>
            <w:r w:rsidRPr="007A768A">
              <w:t xml:space="preserve">(5) The proposed investigational plan defines the length of the potential therapeutic window based on scientific evidence, and the investigator has </w:t>
            </w:r>
            <w:r>
              <w:t>com</w:t>
            </w:r>
            <w:r w:rsidRPr="007A768A">
              <w:t>mitted</w:t>
            </w:r>
            <w:r>
              <w:t xml:space="preserve"> to attempting to contact a le</w:t>
            </w:r>
            <w:r w:rsidRPr="007A768A">
              <w:t>gally authorized representative for each subject within that window of time and,</w:t>
            </w:r>
            <w:r>
              <w:t xml:space="preserve"> if feasible, to asking the le</w:t>
            </w:r>
            <w:r w:rsidRPr="007A768A">
              <w:t>gally</w:t>
            </w:r>
            <w:r>
              <w:t xml:space="preserve"> authorized representative con</w:t>
            </w:r>
            <w:r w:rsidRPr="007A768A">
              <w:t>tacted for consent within that window rather than proceeding wit</w:t>
            </w:r>
            <w:r>
              <w:t>hout con</w:t>
            </w:r>
            <w:r w:rsidRPr="007A768A">
              <w:t xml:space="preserve">sent. The investigator will summarize efforts </w:t>
            </w:r>
            <w:r>
              <w:t>made to contact legally author</w:t>
            </w:r>
            <w:r w:rsidRPr="007A768A">
              <w:t>ized re</w:t>
            </w:r>
            <w:r>
              <w:t>presentatives and make this in</w:t>
            </w:r>
            <w:r w:rsidRPr="007A768A">
              <w:t>formation available to the IRB at the time of continuing review.</w:t>
            </w:r>
          </w:p>
        </w:tc>
      </w:tr>
    </w:tbl>
    <w:p w14:paraId="4328B41E" w14:textId="77777777" w:rsidR="0062647D" w:rsidRDefault="0062647D" w:rsidP="00FA7AF7">
      <w:pPr>
        <w:spacing w:before="60" w:after="60"/>
        <w:sectPr w:rsidR="0062647D" w:rsidSect="0062647D">
          <w:type w:val="continuous"/>
          <w:pgSz w:w="12240" w:h="15840"/>
          <w:pgMar w:top="1440" w:right="1080" w:bottom="1080" w:left="108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A768A" w:rsidRPr="00643003" w14:paraId="14F28C45" w14:textId="77777777" w:rsidTr="007A768A">
        <w:trPr>
          <w:trHeight w:val="1042"/>
        </w:trPr>
        <w:tc>
          <w:tcPr>
            <w:tcW w:w="10278" w:type="dxa"/>
            <w:shd w:val="clear" w:color="auto" w:fill="auto"/>
          </w:tcPr>
          <w:p w14:paraId="0B92AC8E" w14:textId="77777777" w:rsidR="007A768A" w:rsidRPr="00643003" w:rsidRDefault="007A768A" w:rsidP="00FA7AF7">
            <w:pPr>
              <w:spacing w:before="60" w:after="60"/>
            </w:pPr>
          </w:p>
        </w:tc>
      </w:tr>
    </w:tbl>
    <w:p w14:paraId="37FBEDE3" w14:textId="77777777" w:rsidR="0062647D" w:rsidRDefault="0062647D" w:rsidP="00FA7AF7">
      <w:pPr>
        <w:spacing w:before="60" w:after="60"/>
        <w:sectPr w:rsidR="0062647D" w:rsidSect="0062647D">
          <w:type w:val="continuous"/>
          <w:pgSz w:w="12240" w:h="15840"/>
          <w:pgMar w:top="1440" w:right="1080" w:bottom="1080" w:left="1080" w:header="720" w:footer="720" w:gutter="0"/>
          <w:cols w:space="720"/>
          <w:formProt w:val="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820"/>
      </w:tblGrid>
      <w:tr w:rsidR="007A768A" w:rsidRPr="00643003" w14:paraId="05FD0831" w14:textId="77777777" w:rsidTr="007A768A">
        <w:trPr>
          <w:trHeight w:val="786"/>
        </w:trPr>
        <w:tc>
          <w:tcPr>
            <w:tcW w:w="1458" w:type="dxa"/>
            <w:tcBorders>
              <w:bottom w:val="single" w:sz="4" w:space="0" w:color="auto"/>
              <w:right w:val="nil"/>
            </w:tcBorders>
            <w:shd w:val="clear" w:color="auto" w:fill="auto"/>
          </w:tcPr>
          <w:p w14:paraId="56E1E77E" w14:textId="77777777" w:rsidR="007A768A" w:rsidRPr="007A768A" w:rsidRDefault="007A768A" w:rsidP="00FA7AF7">
            <w:pPr>
              <w:spacing w:before="60" w:after="60"/>
            </w:pPr>
            <w:r w:rsidRPr="00614186">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bottom w:val="single" w:sz="4" w:space="0" w:color="auto"/>
            </w:tcBorders>
            <w:shd w:val="clear" w:color="auto" w:fill="auto"/>
          </w:tcPr>
          <w:p w14:paraId="337AB84C" w14:textId="77777777" w:rsidR="007A768A" w:rsidRPr="007A768A" w:rsidRDefault="007A768A" w:rsidP="00FA7AF7">
            <w:pPr>
              <w:spacing w:before="60" w:after="60"/>
              <w:rPr>
                <w:rFonts w:cs="Arial"/>
              </w:rPr>
            </w:pPr>
            <w:r>
              <w:t>6) The IRB has reviewed and ap</w:t>
            </w:r>
            <w:r w:rsidRPr="007A768A">
              <w:t>proved informed consent procedures and an informed consent document</w:t>
            </w:r>
            <w:r>
              <w:t xml:space="preserve"> </w:t>
            </w:r>
            <w:r w:rsidRPr="007A768A">
              <w:t>consi</w:t>
            </w:r>
            <w:r>
              <w:t>stent with §50.25. These proce</w:t>
            </w:r>
            <w:r w:rsidRPr="007A768A">
              <w:t>dures</w:t>
            </w:r>
            <w:r>
              <w:t xml:space="preserve"> and the informed consent docu</w:t>
            </w:r>
            <w:r w:rsidRPr="007A768A">
              <w:t>ment are to be used with subjects or their</w:t>
            </w:r>
            <w:r>
              <w:t xml:space="preserve"> legally authorized representa</w:t>
            </w:r>
            <w:r w:rsidRPr="007A768A">
              <w:t>tives in situations where use of such procedures and documents is feasible. The IRB has reviewed and approved procedures and information to be used when providing an opportunity for a family member to object to a subject’s participa</w:t>
            </w:r>
            <w:r>
              <w:t>tion in the clinical investiga</w:t>
            </w:r>
            <w:r w:rsidRPr="007A768A">
              <w:t>tion consistent with paragraph (a)(7)(v) of this section.</w:t>
            </w:r>
          </w:p>
        </w:tc>
      </w:tr>
    </w:tbl>
    <w:p w14:paraId="572FE557" w14:textId="77777777" w:rsidR="0062647D" w:rsidRDefault="0062647D" w:rsidP="00FA7AF7">
      <w:pPr>
        <w:spacing w:before="60" w:after="60"/>
        <w:sectPr w:rsidR="0062647D" w:rsidSect="0062647D">
          <w:type w:val="continuous"/>
          <w:pgSz w:w="12240" w:h="15840"/>
          <w:pgMar w:top="1440" w:right="1080" w:bottom="1080" w:left="108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A768A" w:rsidRPr="00643003" w14:paraId="76E60AF4" w14:textId="77777777" w:rsidTr="007A768A">
        <w:trPr>
          <w:trHeight w:val="1042"/>
        </w:trPr>
        <w:tc>
          <w:tcPr>
            <w:tcW w:w="10278" w:type="dxa"/>
            <w:shd w:val="clear" w:color="auto" w:fill="auto"/>
          </w:tcPr>
          <w:p w14:paraId="637E1485" w14:textId="77777777" w:rsidR="007A768A" w:rsidRPr="00643003" w:rsidRDefault="007A768A" w:rsidP="00FA7AF7">
            <w:pPr>
              <w:spacing w:before="60" w:after="60"/>
            </w:pPr>
          </w:p>
        </w:tc>
      </w:tr>
    </w:tbl>
    <w:p w14:paraId="723F2E45" w14:textId="77777777" w:rsidR="0062647D" w:rsidRDefault="0062647D" w:rsidP="00FA7AF7">
      <w:pPr>
        <w:spacing w:before="60" w:after="60"/>
        <w:sectPr w:rsidR="0062647D" w:rsidSect="0062647D">
          <w:type w:val="continuous"/>
          <w:pgSz w:w="12240" w:h="15840"/>
          <w:pgMar w:top="1440" w:right="1080" w:bottom="1080" w:left="1080" w:header="720" w:footer="720" w:gutter="0"/>
          <w:cols w:space="720"/>
          <w:formProt w:val="0"/>
          <w:titlePg/>
        </w:sectPr>
      </w:pPr>
    </w:p>
    <w:tbl>
      <w:tblPr>
        <w:tblStyle w:val="TableGrid"/>
        <w:tblW w:w="0" w:type="auto"/>
        <w:tblLook w:val="01E0" w:firstRow="1" w:lastRow="1" w:firstColumn="1" w:lastColumn="1" w:noHBand="0" w:noVBand="0"/>
      </w:tblPr>
      <w:tblGrid>
        <w:gridCol w:w="1458"/>
        <w:gridCol w:w="8820"/>
      </w:tblGrid>
      <w:tr w:rsidR="007A768A" w:rsidRPr="00643003" w14:paraId="3AF051B3" w14:textId="77777777" w:rsidTr="007A768A">
        <w:trPr>
          <w:trHeight w:val="368"/>
        </w:trPr>
        <w:tc>
          <w:tcPr>
            <w:tcW w:w="1458" w:type="dxa"/>
            <w:tcBorders>
              <w:right w:val="nil"/>
            </w:tcBorders>
          </w:tcPr>
          <w:p w14:paraId="7CDF022D" w14:textId="77777777" w:rsidR="007A768A" w:rsidRPr="007A768A" w:rsidRDefault="007A768A" w:rsidP="00FA7AF7">
            <w:pPr>
              <w:spacing w:before="60" w:after="60"/>
            </w:pPr>
            <w:r w:rsidRPr="00614186">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tcBorders>
          </w:tcPr>
          <w:p w14:paraId="126374F5" w14:textId="77777777" w:rsidR="007A768A" w:rsidRDefault="007A768A" w:rsidP="00FA7AF7">
            <w:pPr>
              <w:spacing w:before="60" w:after="60"/>
            </w:pPr>
            <w:r w:rsidRPr="007A768A">
              <w:t>(7) Additional protections of the rights and welfare of the subjects will be provided, including, at least</w:t>
            </w:r>
            <w:proofErr w:type="gramStart"/>
            <w:r w:rsidRPr="007A768A">
              <w:t>:</w:t>
            </w:r>
            <w:r w:rsidRPr="007A768A">
              <w:rPr>
                <w:rFonts w:cs="Arial"/>
              </w:rPr>
              <w:t>.</w:t>
            </w:r>
            <w:proofErr w:type="gramEnd"/>
            <w:r>
              <w:t xml:space="preserve"> </w:t>
            </w:r>
          </w:p>
          <w:p w14:paraId="0C8A912E" w14:textId="77777777" w:rsidR="007A768A" w:rsidRPr="007A768A" w:rsidRDefault="007A768A" w:rsidP="00FA7AF7">
            <w:pPr>
              <w:spacing w:before="60" w:after="60"/>
              <w:rPr>
                <w:rFonts w:cs="Arial"/>
              </w:rPr>
            </w:pPr>
            <w:r w:rsidRPr="007A768A">
              <w:rPr>
                <w:rFonts w:cs="Arial"/>
              </w:rPr>
              <w:t>(i) Con</w:t>
            </w:r>
            <w:r>
              <w:rPr>
                <w:rFonts w:cs="Arial"/>
              </w:rPr>
              <w:t>sultation (including, where ap</w:t>
            </w:r>
            <w:r w:rsidRPr="007A768A">
              <w:rPr>
                <w:rFonts w:cs="Arial"/>
              </w:rPr>
              <w:t>propriate, consultation carried out by the IRB) with representatives of the commun</w:t>
            </w:r>
            <w:r>
              <w:rPr>
                <w:rFonts w:cs="Arial"/>
              </w:rPr>
              <w:t>ities in which the clinical in</w:t>
            </w:r>
            <w:r w:rsidRPr="007A768A">
              <w:rPr>
                <w:rFonts w:cs="Arial"/>
              </w:rPr>
              <w:t>vestigation will be conducted and from which the subjects will be drawn;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1A3436" w:rsidRPr="00643003" w14:paraId="7E4E634C" w14:textId="77777777" w:rsidTr="001A512D">
        <w:trPr>
          <w:trHeight w:val="314"/>
        </w:trPr>
        <w:tc>
          <w:tcPr>
            <w:tcW w:w="10278" w:type="dxa"/>
            <w:shd w:val="clear" w:color="auto" w:fill="FFFFCC"/>
          </w:tcPr>
          <w:p w14:paraId="307B1E83" w14:textId="77777777" w:rsidR="001A3436" w:rsidRPr="00643003" w:rsidRDefault="00FA7AF7" w:rsidP="00FA7AF7">
            <w:pPr>
              <w:spacing w:before="60" w:after="60"/>
            </w:pPr>
            <w:r w:rsidRPr="00FA7AF7">
              <w:rPr>
                <w:b/>
              </w:rPr>
              <w:t>Plan for Community Consultation</w:t>
            </w:r>
          </w:p>
        </w:tc>
      </w:tr>
    </w:tbl>
    <w:p w14:paraId="20446767" w14:textId="77777777" w:rsidR="0062647D" w:rsidRDefault="0062647D" w:rsidP="00FA7AF7">
      <w:pPr>
        <w:spacing w:before="60" w:after="60"/>
        <w:sectPr w:rsidR="0062647D" w:rsidSect="0062647D">
          <w:type w:val="continuous"/>
          <w:pgSz w:w="12240" w:h="15840"/>
          <w:pgMar w:top="1440" w:right="1080" w:bottom="1080" w:left="108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FA7AF7" w:rsidRPr="00643003" w14:paraId="51F3C7B0" w14:textId="77777777" w:rsidTr="00FA7AF7">
        <w:trPr>
          <w:trHeight w:val="1042"/>
        </w:trPr>
        <w:tc>
          <w:tcPr>
            <w:tcW w:w="10278" w:type="dxa"/>
            <w:shd w:val="clear" w:color="auto" w:fill="auto"/>
          </w:tcPr>
          <w:p w14:paraId="7B3F9994" w14:textId="77777777" w:rsidR="00FA7AF7" w:rsidRPr="00643003" w:rsidRDefault="00FA7AF7" w:rsidP="00FA7AF7">
            <w:pPr>
              <w:spacing w:before="60" w:after="60"/>
            </w:pPr>
          </w:p>
        </w:tc>
      </w:tr>
      <w:tr w:rsidR="001A3436" w:rsidRPr="00643003" w14:paraId="178B8873" w14:textId="77777777" w:rsidTr="001A512D">
        <w:trPr>
          <w:trHeight w:val="278"/>
        </w:trPr>
        <w:tc>
          <w:tcPr>
            <w:tcW w:w="10278" w:type="dxa"/>
            <w:shd w:val="clear" w:color="auto" w:fill="FFFFCC"/>
          </w:tcPr>
          <w:p w14:paraId="10408DC5" w14:textId="77777777" w:rsidR="001A3436" w:rsidRPr="00643003" w:rsidRDefault="00FA7AF7" w:rsidP="00FA7AF7">
            <w:pPr>
              <w:spacing w:before="60" w:after="60"/>
            </w:pPr>
            <w:r w:rsidRPr="00FA7AF7">
              <w:rPr>
                <w:b/>
              </w:rPr>
              <w:t>Results of Community Consultation</w:t>
            </w:r>
            <w:r>
              <w:t xml:space="preserve"> </w:t>
            </w:r>
          </w:p>
        </w:tc>
      </w:tr>
      <w:tr w:rsidR="00FA7AF7" w:rsidRPr="00643003" w14:paraId="5EF5E3D1" w14:textId="77777777" w:rsidTr="00FA7AF7">
        <w:trPr>
          <w:trHeight w:val="1042"/>
        </w:trPr>
        <w:tc>
          <w:tcPr>
            <w:tcW w:w="10278" w:type="dxa"/>
            <w:shd w:val="clear" w:color="auto" w:fill="auto"/>
          </w:tcPr>
          <w:p w14:paraId="5EFE5AFF" w14:textId="77777777" w:rsidR="00FA7AF7" w:rsidRPr="00643003" w:rsidRDefault="00FA7AF7" w:rsidP="00FA7AF7">
            <w:pPr>
              <w:spacing w:before="60" w:after="60"/>
            </w:pPr>
          </w:p>
        </w:tc>
      </w:tr>
      <w:tr w:rsidR="001A512D" w:rsidRPr="00643003" w14:paraId="00CA6203" w14:textId="77777777" w:rsidTr="001A512D">
        <w:trPr>
          <w:trHeight w:val="314"/>
        </w:trPr>
        <w:tc>
          <w:tcPr>
            <w:tcW w:w="10278" w:type="dxa"/>
            <w:shd w:val="clear" w:color="auto" w:fill="FFFFCC"/>
          </w:tcPr>
          <w:p w14:paraId="1A31BA72" w14:textId="77777777" w:rsidR="001A512D" w:rsidRPr="00643003" w:rsidRDefault="001A512D" w:rsidP="001A512D">
            <w:pPr>
              <w:spacing w:before="60" w:after="60"/>
            </w:pPr>
            <w:r>
              <w:rPr>
                <w:b/>
              </w:rPr>
              <w:t>Public Disclosure Before the Study Begins</w:t>
            </w:r>
          </w:p>
        </w:tc>
      </w:tr>
    </w:tbl>
    <w:p w14:paraId="6F1EC236" w14:textId="77777777" w:rsidR="0062647D" w:rsidRDefault="0062647D" w:rsidP="00FA7AF7">
      <w:pPr>
        <w:spacing w:before="60" w:after="60"/>
        <w:sectPr w:rsidR="0062647D" w:rsidSect="0062647D">
          <w:type w:val="continuous"/>
          <w:pgSz w:w="12240" w:h="15840"/>
          <w:pgMar w:top="1440" w:right="1080" w:bottom="1080" w:left="1080" w:header="720" w:footer="720" w:gutter="0"/>
          <w:cols w:space="720"/>
          <w:formProt w:val="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820"/>
      </w:tblGrid>
      <w:tr w:rsidR="007A768A" w:rsidRPr="00643003" w14:paraId="5604D6FA" w14:textId="77777777" w:rsidTr="007A768A">
        <w:trPr>
          <w:trHeight w:val="368"/>
        </w:trPr>
        <w:tc>
          <w:tcPr>
            <w:tcW w:w="1458" w:type="dxa"/>
            <w:tcBorders>
              <w:right w:val="nil"/>
            </w:tcBorders>
            <w:shd w:val="clear" w:color="auto" w:fill="auto"/>
          </w:tcPr>
          <w:p w14:paraId="0A0D8982" w14:textId="77777777" w:rsidR="007A768A" w:rsidRPr="007A768A" w:rsidRDefault="007A768A" w:rsidP="00FA7AF7">
            <w:pPr>
              <w:spacing w:before="60" w:after="60"/>
            </w:pPr>
            <w:r w:rsidRPr="00614186">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tcBorders>
            <w:shd w:val="clear" w:color="auto" w:fill="auto"/>
          </w:tcPr>
          <w:p w14:paraId="4460F0DB" w14:textId="77777777" w:rsidR="007A768A" w:rsidRPr="007A768A" w:rsidRDefault="007A768A" w:rsidP="00FA7AF7">
            <w:pPr>
              <w:spacing w:before="60" w:after="60"/>
              <w:rPr>
                <w:rFonts w:cs="Arial"/>
              </w:rPr>
            </w:pPr>
            <w:r w:rsidRPr="007A768A">
              <w:t xml:space="preserve">(ii) </w:t>
            </w:r>
            <w:r w:rsidR="001A3436">
              <w:t>Public disclosure to the commu</w:t>
            </w:r>
            <w:r w:rsidRPr="007A768A">
              <w:t>nities i</w:t>
            </w:r>
            <w:r w:rsidR="001A3436">
              <w:t>n which the clinical investiga</w:t>
            </w:r>
            <w:r w:rsidRPr="007A768A">
              <w:t>tion will be conducted and from which the subjec</w:t>
            </w:r>
            <w:r w:rsidR="001A3436">
              <w:t>ts will be drawn, prior to ini</w:t>
            </w:r>
            <w:r w:rsidRPr="007A768A">
              <w:t>tiation of the clinical investigation, of plans for the investigation and its risks and expected benefits;</w:t>
            </w:r>
          </w:p>
        </w:tc>
      </w:tr>
    </w:tbl>
    <w:p w14:paraId="12B8115C" w14:textId="77777777" w:rsidR="0062647D" w:rsidRDefault="0062647D" w:rsidP="00FA7AF7">
      <w:pPr>
        <w:spacing w:before="60" w:after="60"/>
        <w:sectPr w:rsidR="0062647D" w:rsidSect="0062647D">
          <w:type w:val="continuous"/>
          <w:pgSz w:w="12240" w:h="15840"/>
          <w:pgMar w:top="1440" w:right="1080" w:bottom="1080" w:left="108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1A3436" w:rsidRPr="00643003" w14:paraId="2A28B8A1" w14:textId="77777777" w:rsidTr="00FA7AF7">
        <w:trPr>
          <w:trHeight w:val="827"/>
        </w:trPr>
        <w:tc>
          <w:tcPr>
            <w:tcW w:w="10278" w:type="dxa"/>
            <w:shd w:val="clear" w:color="auto" w:fill="auto"/>
          </w:tcPr>
          <w:p w14:paraId="3A7EB669" w14:textId="77777777" w:rsidR="001A3436" w:rsidRPr="00643003" w:rsidRDefault="001A3436" w:rsidP="00FA7AF7">
            <w:pPr>
              <w:spacing w:before="60" w:after="60"/>
            </w:pPr>
          </w:p>
        </w:tc>
      </w:tr>
      <w:tr w:rsidR="001A512D" w:rsidRPr="00643003" w14:paraId="66BC8EF4" w14:textId="77777777" w:rsidTr="001A512D">
        <w:trPr>
          <w:trHeight w:val="314"/>
        </w:trPr>
        <w:tc>
          <w:tcPr>
            <w:tcW w:w="10278" w:type="dxa"/>
            <w:shd w:val="clear" w:color="auto" w:fill="FFFFCC"/>
          </w:tcPr>
          <w:p w14:paraId="773FD433" w14:textId="77777777" w:rsidR="001A512D" w:rsidRPr="00643003" w:rsidRDefault="001A512D" w:rsidP="001A512D">
            <w:pPr>
              <w:spacing w:before="60" w:after="60"/>
            </w:pPr>
            <w:r>
              <w:rPr>
                <w:b/>
              </w:rPr>
              <w:t>Public Disclosure After the Study is Completed or Terminated</w:t>
            </w:r>
          </w:p>
        </w:tc>
      </w:tr>
    </w:tbl>
    <w:p w14:paraId="6AC50C2B" w14:textId="77777777" w:rsidR="0062647D" w:rsidRDefault="0062647D" w:rsidP="00FA7AF7">
      <w:pPr>
        <w:spacing w:before="60" w:after="60"/>
        <w:sectPr w:rsidR="0062647D" w:rsidSect="0062647D">
          <w:type w:val="continuous"/>
          <w:pgSz w:w="12240" w:h="15840"/>
          <w:pgMar w:top="1440" w:right="1080" w:bottom="1080" w:left="1080" w:header="720" w:footer="720" w:gutter="0"/>
          <w:cols w:space="720"/>
          <w:formProt w:val="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820"/>
      </w:tblGrid>
      <w:tr w:rsidR="007A768A" w:rsidRPr="00643003" w14:paraId="004DF561" w14:textId="77777777" w:rsidTr="007A768A">
        <w:trPr>
          <w:trHeight w:val="368"/>
        </w:trPr>
        <w:tc>
          <w:tcPr>
            <w:tcW w:w="1458" w:type="dxa"/>
            <w:tcBorders>
              <w:right w:val="nil"/>
            </w:tcBorders>
            <w:shd w:val="clear" w:color="auto" w:fill="auto"/>
          </w:tcPr>
          <w:p w14:paraId="2470AC2F" w14:textId="77777777" w:rsidR="007A768A" w:rsidRPr="007A768A" w:rsidRDefault="007A768A" w:rsidP="00FA7AF7">
            <w:pPr>
              <w:spacing w:before="60" w:after="60"/>
            </w:pPr>
            <w:r w:rsidRPr="00614186">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tcBorders>
            <w:shd w:val="clear" w:color="auto" w:fill="auto"/>
          </w:tcPr>
          <w:p w14:paraId="118A438B" w14:textId="77777777" w:rsidR="007A768A" w:rsidRPr="007A768A" w:rsidRDefault="001A3436" w:rsidP="00FA7AF7">
            <w:pPr>
              <w:spacing w:before="60" w:after="60"/>
              <w:rPr>
                <w:rFonts w:cs="Arial"/>
              </w:rPr>
            </w:pPr>
            <w:r w:rsidRPr="001A3436">
              <w:t>(iii) Publ</w:t>
            </w:r>
            <w:r>
              <w:t>ic disclosure of sufficient in</w:t>
            </w:r>
            <w:r w:rsidRPr="001A3436">
              <w:t xml:space="preserve">formation following completion of the clinical investigation to apprise the community and researchers of the study, </w:t>
            </w:r>
            <w:r>
              <w:t>including the demographic char</w:t>
            </w:r>
            <w:r w:rsidRPr="001A3436">
              <w:t>acteristics of the research population, and its results;</w:t>
            </w:r>
          </w:p>
        </w:tc>
      </w:tr>
    </w:tbl>
    <w:p w14:paraId="49CB4176" w14:textId="77777777" w:rsidR="00411CE0" w:rsidRDefault="00411CE0" w:rsidP="00FA7AF7">
      <w:pPr>
        <w:spacing w:before="60" w:after="60"/>
        <w:sectPr w:rsidR="00411CE0" w:rsidSect="0062647D">
          <w:type w:val="continuous"/>
          <w:pgSz w:w="12240" w:h="15840"/>
          <w:pgMar w:top="1440" w:right="1080" w:bottom="1080" w:left="1080" w:header="720" w:footer="720" w:gutter="0"/>
          <w:cols w:space="720"/>
          <w:titlePg/>
        </w:sectPr>
      </w:pPr>
    </w:p>
    <w:tbl>
      <w:tblPr>
        <w:tblStyle w:val="TableGrid"/>
        <w:tblW w:w="0" w:type="auto"/>
        <w:tblLook w:val="01E0" w:firstRow="1" w:lastRow="1" w:firstColumn="1" w:lastColumn="1" w:noHBand="0" w:noVBand="0"/>
      </w:tblPr>
      <w:tblGrid>
        <w:gridCol w:w="10278"/>
      </w:tblGrid>
      <w:tr w:rsidR="001A3436" w:rsidRPr="00643003" w14:paraId="7B41D979" w14:textId="77777777" w:rsidTr="001A3436">
        <w:trPr>
          <w:trHeight w:val="899"/>
        </w:trPr>
        <w:tc>
          <w:tcPr>
            <w:tcW w:w="10278" w:type="dxa"/>
          </w:tcPr>
          <w:p w14:paraId="159B20B1" w14:textId="77777777" w:rsidR="001A3436" w:rsidRPr="00643003" w:rsidRDefault="001A3436" w:rsidP="00FA7AF7">
            <w:pPr>
              <w:spacing w:before="60" w:after="60"/>
            </w:pPr>
          </w:p>
        </w:tc>
      </w:tr>
    </w:tbl>
    <w:p w14:paraId="2840F97C" w14:textId="77777777" w:rsidR="00411CE0" w:rsidRDefault="00411CE0">
      <w:pPr>
        <w:sectPr w:rsidR="00411CE0" w:rsidSect="0062647D">
          <w:type w:val="continuous"/>
          <w:pgSz w:w="12240" w:h="15840"/>
          <w:pgMar w:top="1440" w:right="1080" w:bottom="1080" w:left="1080" w:header="720" w:footer="720" w:gutter="0"/>
          <w:cols w:space="720"/>
          <w:formProt w:val="0"/>
          <w:titlePg/>
        </w:sectPr>
      </w:pPr>
    </w:p>
    <w:p w14:paraId="5FAFCDB5" w14:textId="77777777" w:rsidR="00411CE0" w:rsidRDefault="00411CE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820"/>
      </w:tblGrid>
      <w:tr w:rsidR="007A768A" w:rsidRPr="00643003" w14:paraId="46824B17" w14:textId="77777777" w:rsidTr="007A768A">
        <w:trPr>
          <w:trHeight w:val="368"/>
        </w:trPr>
        <w:tc>
          <w:tcPr>
            <w:tcW w:w="1458" w:type="dxa"/>
            <w:tcBorders>
              <w:right w:val="nil"/>
            </w:tcBorders>
            <w:shd w:val="clear" w:color="auto" w:fill="auto"/>
          </w:tcPr>
          <w:p w14:paraId="7673736A" w14:textId="77777777" w:rsidR="007A768A" w:rsidRPr="007A768A" w:rsidRDefault="007A768A" w:rsidP="00FA7AF7">
            <w:pPr>
              <w:spacing w:before="60" w:after="60"/>
            </w:pPr>
            <w:r w:rsidRPr="00614186">
              <w:fldChar w:fldCharType="begin">
                <w:ffData>
                  <w:name w:val="Check61"/>
                  <w:enabled/>
                  <w:calcOnExit w:val="0"/>
                  <w:checkBox>
                    <w:sizeAuto/>
                    <w:default w:val="0"/>
                    <w:checked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tcBorders>
            <w:shd w:val="clear" w:color="auto" w:fill="auto"/>
          </w:tcPr>
          <w:p w14:paraId="461FA178" w14:textId="77777777" w:rsidR="007A768A" w:rsidRPr="007A768A" w:rsidRDefault="001A3436" w:rsidP="00FA7AF7">
            <w:pPr>
              <w:spacing w:before="60" w:after="60"/>
              <w:rPr>
                <w:rFonts w:cs="Arial"/>
              </w:rPr>
            </w:pPr>
            <w:r w:rsidRPr="001A3436">
              <w:t>(iv) Establishment of an independent data monitoring committee to exercise oversight of the clinical investigation; and</w:t>
            </w:r>
          </w:p>
        </w:tc>
      </w:tr>
      <w:tr w:rsidR="001A3436" w:rsidRPr="00643003" w14:paraId="6965DBE5" w14:textId="77777777" w:rsidTr="001A3436">
        <w:trPr>
          <w:trHeight w:val="368"/>
        </w:trPr>
        <w:tc>
          <w:tcPr>
            <w:tcW w:w="1458" w:type="dxa"/>
            <w:tcBorders>
              <w:right w:val="nil"/>
            </w:tcBorders>
            <w:shd w:val="clear" w:color="auto" w:fill="auto"/>
          </w:tcPr>
          <w:p w14:paraId="0F878AAC" w14:textId="77777777" w:rsidR="001A3436" w:rsidRPr="007A768A" w:rsidRDefault="001A3436" w:rsidP="00FA7AF7">
            <w:pPr>
              <w:spacing w:before="60" w:after="60"/>
            </w:pPr>
            <w:r w:rsidRPr="00614186">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tcBorders>
            <w:shd w:val="clear" w:color="auto" w:fill="auto"/>
          </w:tcPr>
          <w:p w14:paraId="5DDFAFBD" w14:textId="77777777" w:rsidR="001A3436" w:rsidRPr="007A768A" w:rsidRDefault="001A3436" w:rsidP="00FA7AF7">
            <w:pPr>
              <w:spacing w:before="60" w:after="60"/>
              <w:rPr>
                <w:rFonts w:cs="Arial"/>
              </w:rPr>
            </w:pPr>
            <w:r w:rsidRPr="001A3436">
              <w:t xml:space="preserve">(v) If obtaining informed consent is not feasible and a legally authorized representative is not reasonably </w:t>
            </w:r>
            <w:r>
              <w:t>avail</w:t>
            </w:r>
            <w:r w:rsidRPr="001A3436">
              <w:t xml:space="preserve">able, the investigator has committed, if feasible, to attempting to contact within </w:t>
            </w:r>
            <w:r>
              <w:t>the therapeutic window the sub</w:t>
            </w:r>
            <w:r w:rsidRPr="001A3436">
              <w:t xml:space="preserve">ject’s family member who is not a </w:t>
            </w:r>
            <w:r>
              <w:t>le</w:t>
            </w:r>
            <w:r w:rsidRPr="001A3436">
              <w:t>gally authorized representative, and asking whether he or she objects to the subject’s participation in the clinical investigation. The investigator will summarize efforts made to contact fami</w:t>
            </w:r>
            <w:r>
              <w:t>ly members and make this infor</w:t>
            </w:r>
            <w:r w:rsidRPr="001A3436">
              <w:t>mation available to the IRB at the time of continuing review.</w:t>
            </w:r>
          </w:p>
        </w:tc>
      </w:tr>
    </w:tbl>
    <w:p w14:paraId="03B1D229" w14:textId="77777777" w:rsidR="0062647D" w:rsidRDefault="0062647D" w:rsidP="00FA7AF7">
      <w:pPr>
        <w:spacing w:before="60" w:after="60"/>
        <w:sectPr w:rsidR="0062647D" w:rsidSect="0062647D">
          <w:type w:val="continuous"/>
          <w:pgSz w:w="12240" w:h="15840"/>
          <w:pgMar w:top="1440" w:right="1080" w:bottom="1080" w:left="108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FA7AF7" w:rsidRPr="00643003" w14:paraId="1B40B5F4" w14:textId="77777777" w:rsidTr="00FA7AF7">
        <w:trPr>
          <w:trHeight w:val="1042"/>
        </w:trPr>
        <w:tc>
          <w:tcPr>
            <w:tcW w:w="10278" w:type="dxa"/>
            <w:shd w:val="clear" w:color="auto" w:fill="auto"/>
          </w:tcPr>
          <w:p w14:paraId="57D82CEF" w14:textId="77777777" w:rsidR="00FA7AF7" w:rsidRPr="00643003" w:rsidRDefault="00FA7AF7" w:rsidP="00FA7AF7">
            <w:pPr>
              <w:spacing w:before="60" w:after="60"/>
            </w:pPr>
          </w:p>
        </w:tc>
      </w:tr>
    </w:tbl>
    <w:tbl>
      <w:tblPr>
        <w:tblStyle w:val="TableGrid"/>
        <w:tblW w:w="0" w:type="auto"/>
        <w:tblLook w:val="01E0" w:firstRow="1" w:lastRow="1" w:firstColumn="1" w:lastColumn="1" w:noHBand="0" w:noVBand="0"/>
      </w:tblPr>
      <w:tblGrid>
        <w:gridCol w:w="10278"/>
      </w:tblGrid>
      <w:tr w:rsidR="001A3436" w:rsidRPr="00643003" w14:paraId="01954C0D" w14:textId="77777777" w:rsidTr="001A3436">
        <w:tc>
          <w:tcPr>
            <w:tcW w:w="10278" w:type="dxa"/>
            <w:shd w:val="clear" w:color="auto" w:fill="DDD9C3"/>
          </w:tcPr>
          <w:p w14:paraId="1C90FF0D" w14:textId="77777777" w:rsidR="001A3436" w:rsidRPr="007A768A" w:rsidRDefault="001A3436" w:rsidP="00FA7AF7">
            <w:pPr>
              <w:pStyle w:val="Heading2"/>
              <w:outlineLvl w:val="1"/>
            </w:pPr>
            <w:r>
              <w:t>§50.24(b)</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1A3436" w:rsidRPr="00643003" w14:paraId="459664C3" w14:textId="77777777" w:rsidTr="001A3436">
        <w:trPr>
          <w:trHeight w:val="1042"/>
        </w:trPr>
        <w:tc>
          <w:tcPr>
            <w:tcW w:w="10278" w:type="dxa"/>
            <w:shd w:val="clear" w:color="auto" w:fill="auto"/>
          </w:tcPr>
          <w:p w14:paraId="57933649" w14:textId="77777777" w:rsidR="001A3436" w:rsidRPr="00643003" w:rsidRDefault="001A3436" w:rsidP="00FA7AF7">
            <w:pPr>
              <w:spacing w:before="60" w:after="60"/>
            </w:pPr>
            <w:r>
              <w:t>b) The IRB is responsible for ensuring that procedures are in place to inform, at the earliest feasible opportunity, each subject, or if the subject remains incapacitated, a legally authorized representative of the subject, or if such a representative is not reasonably available, a family member, of the subject’s inclusion in the clinical investigation, the details of the investigation and other information contained in the informed consent document. The IRB shall also ensure that there is a procedure to inform the subject, or if the subject remains incapacitated, a legally authorized representative of the subject, or if such a representative is not reasonably available, a family member, that he or she may discontinue the subject’s participation at any time without penalty or loss of benefits</w:t>
            </w:r>
            <w:r w:rsidR="00FA7AF7">
              <w:t xml:space="preserve"> to which the subject is other</w:t>
            </w:r>
            <w:r>
              <w:t>wise entitled. If a legally authorized representative or family member is told about the clinical investigation and the subject’s condition improves, the subject is also to be informed as soon as feasible. If a subject is entered into a clinical investigation with waived c</w:t>
            </w:r>
            <w:r w:rsidR="00FA7AF7">
              <w:t>onsent and the subject dies be</w:t>
            </w:r>
            <w:r>
              <w:t>fore a legally authorized representative or family member can be contacted, i</w:t>
            </w:r>
            <w:r w:rsidR="00FA7AF7">
              <w:t>n</w:t>
            </w:r>
            <w:r>
              <w:t>formation about the clinical investigation is to be provided to the subject’s legally authorized representative or family member, if feasible.</w:t>
            </w:r>
          </w:p>
        </w:tc>
      </w:tr>
    </w:tbl>
    <w:p w14:paraId="35A474C4" w14:textId="77777777" w:rsidR="0062647D" w:rsidRDefault="0062647D" w:rsidP="00FA7AF7">
      <w:pPr>
        <w:spacing w:before="60" w:after="60"/>
        <w:sectPr w:rsidR="0062647D" w:rsidSect="0062647D">
          <w:type w:val="continuous"/>
          <w:pgSz w:w="12240" w:h="15840"/>
          <w:pgMar w:top="1440" w:right="1080" w:bottom="1080" w:left="1080" w:header="720" w:footer="720" w:gutter="0"/>
          <w:cols w:space="720"/>
          <w:formProt w:val="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820"/>
      </w:tblGrid>
      <w:tr w:rsidR="00FA7AF7" w:rsidRPr="00643003" w14:paraId="08101320" w14:textId="77777777" w:rsidTr="00FA7AF7">
        <w:trPr>
          <w:trHeight w:val="368"/>
        </w:trPr>
        <w:tc>
          <w:tcPr>
            <w:tcW w:w="1458" w:type="dxa"/>
            <w:tcBorders>
              <w:right w:val="nil"/>
            </w:tcBorders>
            <w:shd w:val="clear" w:color="auto" w:fill="auto"/>
          </w:tcPr>
          <w:p w14:paraId="01205A93" w14:textId="77777777" w:rsidR="00FA7AF7" w:rsidRPr="007A768A" w:rsidRDefault="00FA7AF7" w:rsidP="00FA7AF7">
            <w:pPr>
              <w:spacing w:before="60" w:after="60"/>
            </w:pPr>
            <w:r w:rsidRPr="00614186">
              <w:fldChar w:fldCharType="begin">
                <w:ffData>
                  <w:name w:val="Check61"/>
                  <w:enabled/>
                  <w:calcOnExit w:val="0"/>
                  <w:checkBox>
                    <w:sizeAuto/>
                    <w:default w:val="0"/>
                    <w:checked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tcBorders>
            <w:shd w:val="clear" w:color="auto" w:fill="auto"/>
          </w:tcPr>
          <w:p w14:paraId="513F64EF" w14:textId="77777777" w:rsidR="00FA7AF7" w:rsidRPr="007A768A" w:rsidRDefault="00FA7AF7" w:rsidP="00FA7AF7">
            <w:pPr>
              <w:spacing w:before="60" w:after="60"/>
              <w:rPr>
                <w:rFonts w:cs="Arial"/>
              </w:rPr>
            </w:pPr>
            <w:r>
              <w:t>Plan for informing subjects is appropriate</w:t>
            </w:r>
          </w:p>
        </w:tc>
      </w:tr>
      <w:tr w:rsidR="00FA7AF7" w:rsidRPr="00643003" w14:paraId="4806D59F" w14:textId="77777777" w:rsidTr="00FA7AF7">
        <w:trPr>
          <w:trHeight w:val="368"/>
        </w:trPr>
        <w:tc>
          <w:tcPr>
            <w:tcW w:w="1458" w:type="dxa"/>
            <w:tcBorders>
              <w:right w:val="nil"/>
            </w:tcBorders>
            <w:shd w:val="clear" w:color="auto" w:fill="auto"/>
          </w:tcPr>
          <w:p w14:paraId="6BBA5996" w14:textId="77777777" w:rsidR="00FA7AF7" w:rsidRPr="007A768A" w:rsidRDefault="00FA7AF7" w:rsidP="00FA7AF7">
            <w:pPr>
              <w:spacing w:before="60" w:after="60"/>
            </w:pPr>
            <w:r w:rsidRPr="00614186">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tcBorders>
            <w:shd w:val="clear" w:color="auto" w:fill="auto"/>
          </w:tcPr>
          <w:p w14:paraId="670BBAB6" w14:textId="77777777" w:rsidR="00FA7AF7" w:rsidRPr="007A768A" w:rsidRDefault="00FA7AF7" w:rsidP="00FA7AF7">
            <w:pPr>
              <w:spacing w:before="60" w:after="60"/>
              <w:rPr>
                <w:rFonts w:cs="Arial"/>
              </w:rPr>
            </w:pPr>
            <w:r>
              <w:t>If the parent or LAR is not available there is a plan for informing a family member</w:t>
            </w:r>
            <w:r w:rsidRPr="007A768A">
              <w:t>;</w:t>
            </w:r>
          </w:p>
        </w:tc>
      </w:tr>
      <w:tr w:rsidR="00FA7AF7" w:rsidRPr="00643003" w14:paraId="442A3DE7" w14:textId="77777777" w:rsidTr="00FA7AF7">
        <w:trPr>
          <w:trHeight w:val="368"/>
        </w:trPr>
        <w:tc>
          <w:tcPr>
            <w:tcW w:w="1458" w:type="dxa"/>
            <w:tcBorders>
              <w:right w:val="nil"/>
            </w:tcBorders>
            <w:shd w:val="clear" w:color="auto" w:fill="auto"/>
          </w:tcPr>
          <w:p w14:paraId="493E181E" w14:textId="77777777" w:rsidR="00FA7AF7" w:rsidRPr="007A768A" w:rsidRDefault="00FA7AF7" w:rsidP="00FA7AF7">
            <w:pPr>
              <w:spacing w:before="60" w:after="60"/>
            </w:pPr>
            <w:r w:rsidRPr="00614186">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tcBorders>
            <w:shd w:val="clear" w:color="auto" w:fill="auto"/>
          </w:tcPr>
          <w:p w14:paraId="6E300B31" w14:textId="77777777" w:rsidR="00FA7AF7" w:rsidRPr="007A768A" w:rsidRDefault="00FA7AF7" w:rsidP="00FA7AF7">
            <w:pPr>
              <w:spacing w:before="60" w:after="60"/>
              <w:rPr>
                <w:rFonts w:cs="Arial"/>
              </w:rPr>
            </w:pPr>
            <w:r>
              <w:t>Parent, LAR or family is informed that they may discontinue the subject’s participation</w:t>
            </w:r>
          </w:p>
        </w:tc>
      </w:tr>
      <w:tr w:rsidR="00FA7AF7" w:rsidRPr="00643003" w14:paraId="2FEFC2B2" w14:textId="77777777" w:rsidTr="00FA7AF7">
        <w:trPr>
          <w:trHeight w:val="368"/>
        </w:trPr>
        <w:tc>
          <w:tcPr>
            <w:tcW w:w="1458" w:type="dxa"/>
            <w:tcBorders>
              <w:right w:val="nil"/>
            </w:tcBorders>
            <w:shd w:val="clear" w:color="auto" w:fill="auto"/>
          </w:tcPr>
          <w:p w14:paraId="23959E5D" w14:textId="77777777" w:rsidR="00FA7AF7" w:rsidRPr="007A768A" w:rsidRDefault="00FA7AF7" w:rsidP="00FA7AF7">
            <w:pPr>
              <w:spacing w:before="60" w:after="60"/>
            </w:pPr>
            <w:r w:rsidRPr="00614186">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tcBorders>
            <w:shd w:val="clear" w:color="auto" w:fill="auto"/>
          </w:tcPr>
          <w:p w14:paraId="3DE9084A" w14:textId="77777777" w:rsidR="00FA7AF7" w:rsidRPr="007A768A" w:rsidRDefault="00FA7AF7" w:rsidP="00FA7AF7">
            <w:pPr>
              <w:spacing w:before="60" w:after="60"/>
              <w:rPr>
                <w:rFonts w:cs="Arial"/>
              </w:rPr>
            </w:pPr>
            <w:r>
              <w:t>Parent, LAR or family member cannot be informed of subject’s participation prior to subject’s death, information is provided after subject’s death.</w:t>
            </w:r>
          </w:p>
        </w:tc>
      </w:tr>
      <w:tr w:rsidR="00FA7AF7" w:rsidRPr="00643003" w14:paraId="2A03E39A" w14:textId="77777777" w:rsidTr="00FA7AF7">
        <w:trPr>
          <w:trHeight w:val="368"/>
        </w:trPr>
        <w:tc>
          <w:tcPr>
            <w:tcW w:w="1458" w:type="dxa"/>
            <w:tcBorders>
              <w:right w:val="nil"/>
            </w:tcBorders>
            <w:shd w:val="clear" w:color="auto" w:fill="auto"/>
          </w:tcPr>
          <w:p w14:paraId="1C0CE8E7" w14:textId="77777777" w:rsidR="00FA7AF7" w:rsidRPr="007A768A" w:rsidRDefault="00FA7AF7" w:rsidP="00FA7AF7">
            <w:pPr>
              <w:spacing w:before="60" w:after="60"/>
            </w:pPr>
            <w:r w:rsidRPr="00614186">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tcBorders>
            <w:shd w:val="clear" w:color="auto" w:fill="auto"/>
          </w:tcPr>
          <w:p w14:paraId="364FAF46" w14:textId="77777777" w:rsidR="00FA7AF7" w:rsidRPr="007A768A" w:rsidRDefault="00FA7AF7" w:rsidP="00FA7AF7">
            <w:pPr>
              <w:spacing w:before="60" w:after="60"/>
              <w:rPr>
                <w:rFonts w:cs="Arial"/>
              </w:rPr>
            </w:pPr>
            <w:r>
              <w:t>Informed consent will be sought for subject’s continued participation. (This is not required by the regulations but may be included as part of the study plan.)</w:t>
            </w:r>
          </w:p>
        </w:tc>
      </w:tr>
    </w:tbl>
    <w:p w14:paraId="723F563F" w14:textId="77777777" w:rsidR="0062647D" w:rsidRDefault="0062647D" w:rsidP="00FA7AF7">
      <w:pPr>
        <w:spacing w:before="60" w:after="60"/>
        <w:sectPr w:rsidR="0062647D" w:rsidSect="0062647D">
          <w:type w:val="continuous"/>
          <w:pgSz w:w="12240" w:h="15840"/>
          <w:pgMar w:top="1440" w:right="1080" w:bottom="1080" w:left="108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1A3436" w:rsidRPr="00643003" w14:paraId="649DD4E6" w14:textId="77777777" w:rsidTr="00411CE0">
        <w:trPr>
          <w:trHeight w:val="1772"/>
        </w:trPr>
        <w:tc>
          <w:tcPr>
            <w:tcW w:w="10278" w:type="dxa"/>
            <w:shd w:val="clear" w:color="auto" w:fill="auto"/>
          </w:tcPr>
          <w:p w14:paraId="02DC9DC9" w14:textId="77777777" w:rsidR="001A3436" w:rsidRPr="00643003" w:rsidRDefault="001A3436" w:rsidP="00FA7AF7">
            <w:pPr>
              <w:spacing w:before="60" w:after="60"/>
            </w:pPr>
          </w:p>
        </w:tc>
      </w:tr>
    </w:tbl>
    <w:tbl>
      <w:tblPr>
        <w:tblStyle w:val="TableGrid"/>
        <w:tblW w:w="0" w:type="auto"/>
        <w:tblLook w:val="01E0" w:firstRow="1" w:lastRow="1" w:firstColumn="1" w:lastColumn="1" w:noHBand="0" w:noVBand="0"/>
      </w:tblPr>
      <w:tblGrid>
        <w:gridCol w:w="10278"/>
      </w:tblGrid>
      <w:tr w:rsidR="001A3436" w:rsidRPr="00643003" w14:paraId="375F5737" w14:textId="77777777" w:rsidTr="001A3436">
        <w:tc>
          <w:tcPr>
            <w:tcW w:w="10278" w:type="dxa"/>
            <w:shd w:val="clear" w:color="auto" w:fill="DDD9C3"/>
          </w:tcPr>
          <w:p w14:paraId="15FD7432" w14:textId="77777777" w:rsidR="001A3436" w:rsidRPr="007A768A" w:rsidRDefault="001A3436" w:rsidP="001A3436">
            <w:pPr>
              <w:pStyle w:val="Heading2"/>
              <w:outlineLvl w:val="1"/>
            </w:pPr>
            <w:r>
              <w:t>§50.24(c)</w:t>
            </w:r>
          </w:p>
        </w:tc>
      </w:tr>
    </w:tbl>
    <w:p w14:paraId="5FA1A388" w14:textId="77777777" w:rsidR="0062647D" w:rsidRDefault="0062647D" w:rsidP="00FA7AF7">
      <w:pPr>
        <w:spacing w:before="60" w:after="60"/>
        <w:sectPr w:rsidR="0062647D" w:rsidSect="0062647D">
          <w:type w:val="continuous"/>
          <w:pgSz w:w="12240" w:h="15840"/>
          <w:pgMar w:top="1440" w:right="1080" w:bottom="1080" w:left="1080" w:header="720" w:footer="720" w:gutter="0"/>
          <w:cols w:space="720"/>
          <w:formProt w:val="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820"/>
      </w:tblGrid>
      <w:tr w:rsidR="00FA7AF7" w:rsidRPr="00643003" w14:paraId="224FE057" w14:textId="77777777" w:rsidTr="00FA7AF7">
        <w:trPr>
          <w:trHeight w:val="368"/>
        </w:trPr>
        <w:tc>
          <w:tcPr>
            <w:tcW w:w="1458" w:type="dxa"/>
            <w:tcBorders>
              <w:right w:val="nil"/>
            </w:tcBorders>
            <w:shd w:val="clear" w:color="auto" w:fill="auto"/>
          </w:tcPr>
          <w:p w14:paraId="570B8E58" w14:textId="77777777" w:rsidR="00FA7AF7" w:rsidRPr="007A768A" w:rsidRDefault="00FA7AF7" w:rsidP="00FA7AF7">
            <w:pPr>
              <w:spacing w:before="60" w:after="60"/>
            </w:pPr>
            <w:r w:rsidRPr="00614186">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tcBorders>
            <w:shd w:val="clear" w:color="auto" w:fill="auto"/>
          </w:tcPr>
          <w:p w14:paraId="71609C0F" w14:textId="77777777" w:rsidR="00FA7AF7" w:rsidRPr="007A768A" w:rsidRDefault="00FA7AF7" w:rsidP="00FA7AF7">
            <w:pPr>
              <w:spacing w:before="60" w:after="60"/>
              <w:rPr>
                <w:rFonts w:cs="Arial"/>
              </w:rPr>
            </w:pPr>
            <w:r w:rsidRPr="001A3436">
              <w:t xml:space="preserve">(c) The IRB determinations required by paragraph (a) of this section and the documentation required by paragraph (e) of this section are to be retained by the IRB </w:t>
            </w:r>
            <w:r>
              <w:t>for at least 3 years after com</w:t>
            </w:r>
            <w:r w:rsidRPr="001A3436">
              <w:t>pletion of the clinical investigation, and the records shall be accessible for inspe</w:t>
            </w:r>
            <w:r>
              <w:t>ction and copying by FDA in ac</w:t>
            </w:r>
            <w:r w:rsidRPr="001A3436">
              <w:t>cordance</w:t>
            </w:r>
            <w:r>
              <w:t xml:space="preserve"> with § 56.115(b) of this chap</w:t>
            </w:r>
            <w:r w:rsidRPr="001A3436">
              <w:t>ter.</w:t>
            </w:r>
          </w:p>
        </w:tc>
      </w:tr>
    </w:tbl>
    <w:p w14:paraId="6D5E2ADE" w14:textId="77777777" w:rsidR="0062647D" w:rsidRDefault="0062647D" w:rsidP="001A3436">
      <w:pPr>
        <w:spacing w:before="20" w:after="20"/>
        <w:sectPr w:rsidR="0062647D" w:rsidSect="0062647D">
          <w:type w:val="continuous"/>
          <w:pgSz w:w="12240" w:h="15840"/>
          <w:pgMar w:top="1440" w:right="1080" w:bottom="1080" w:left="108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1A3436" w:rsidRPr="00643003" w14:paraId="0E78FF66" w14:textId="77777777" w:rsidTr="00411CE0">
        <w:trPr>
          <w:trHeight w:val="719"/>
        </w:trPr>
        <w:tc>
          <w:tcPr>
            <w:tcW w:w="10278" w:type="dxa"/>
            <w:shd w:val="clear" w:color="auto" w:fill="auto"/>
          </w:tcPr>
          <w:p w14:paraId="509F6881" w14:textId="77777777" w:rsidR="001A3436" w:rsidRPr="00643003" w:rsidRDefault="001A3436" w:rsidP="001A3436">
            <w:pPr>
              <w:spacing w:before="20" w:after="20"/>
            </w:pPr>
          </w:p>
        </w:tc>
      </w:tr>
    </w:tbl>
    <w:p w14:paraId="52EA9A0F" w14:textId="77777777" w:rsidR="00FD4F47" w:rsidRDefault="00FD4F47">
      <w:r>
        <w:rPr>
          <w:b/>
        </w:rPr>
        <w:br w:type="page"/>
      </w:r>
    </w:p>
    <w:tbl>
      <w:tblPr>
        <w:tblStyle w:val="TableGrid"/>
        <w:tblW w:w="0" w:type="auto"/>
        <w:tblLook w:val="01E0" w:firstRow="1" w:lastRow="1" w:firstColumn="1" w:lastColumn="1" w:noHBand="0" w:noVBand="0"/>
      </w:tblPr>
      <w:tblGrid>
        <w:gridCol w:w="10278"/>
      </w:tblGrid>
      <w:tr w:rsidR="001A3436" w:rsidRPr="00643003" w14:paraId="643704A3" w14:textId="77777777" w:rsidTr="001A3436">
        <w:tc>
          <w:tcPr>
            <w:tcW w:w="10278" w:type="dxa"/>
            <w:shd w:val="clear" w:color="auto" w:fill="DDD9C3"/>
          </w:tcPr>
          <w:p w14:paraId="0D251F86" w14:textId="77777777" w:rsidR="001A3436" w:rsidRPr="007A768A" w:rsidRDefault="001A3436" w:rsidP="001A3436">
            <w:pPr>
              <w:pStyle w:val="Heading2"/>
              <w:outlineLvl w:val="1"/>
            </w:pPr>
            <w:r>
              <w:t>§50.24(d)</w:t>
            </w:r>
          </w:p>
        </w:tc>
      </w:tr>
    </w:tbl>
    <w:p w14:paraId="2DB9BA75" w14:textId="77777777" w:rsidR="0062647D" w:rsidRDefault="0062647D" w:rsidP="00FA7AF7">
      <w:pPr>
        <w:spacing w:before="60" w:after="60"/>
        <w:sectPr w:rsidR="0062647D" w:rsidSect="0062647D">
          <w:type w:val="continuous"/>
          <w:pgSz w:w="12240" w:h="15840"/>
          <w:pgMar w:top="1440" w:right="1080" w:bottom="1080" w:left="1080" w:header="720" w:footer="720" w:gutter="0"/>
          <w:cols w:space="720"/>
          <w:formProt w:val="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820"/>
      </w:tblGrid>
      <w:tr w:rsidR="00FA7AF7" w:rsidRPr="00643003" w14:paraId="0F185141" w14:textId="77777777" w:rsidTr="00FA7AF7">
        <w:trPr>
          <w:trHeight w:val="368"/>
        </w:trPr>
        <w:tc>
          <w:tcPr>
            <w:tcW w:w="1458" w:type="dxa"/>
            <w:tcBorders>
              <w:right w:val="nil"/>
            </w:tcBorders>
            <w:shd w:val="clear" w:color="auto" w:fill="auto"/>
          </w:tcPr>
          <w:p w14:paraId="4932DACB" w14:textId="77777777" w:rsidR="00FA7AF7" w:rsidRPr="007A768A" w:rsidRDefault="00FA7AF7" w:rsidP="00FA7AF7">
            <w:pPr>
              <w:spacing w:before="60" w:after="60"/>
            </w:pPr>
            <w:r w:rsidRPr="00614186">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tcBorders>
            <w:shd w:val="clear" w:color="auto" w:fill="auto"/>
          </w:tcPr>
          <w:p w14:paraId="3F0071BE" w14:textId="77777777" w:rsidR="00FA7AF7" w:rsidRPr="007A768A" w:rsidRDefault="00FD4F47" w:rsidP="00FD4F47">
            <w:pPr>
              <w:spacing w:before="60" w:after="60"/>
              <w:rPr>
                <w:rFonts w:cs="Arial"/>
              </w:rPr>
            </w:pPr>
            <w:r>
              <w:t>(d)</w:t>
            </w:r>
            <w:r w:rsidR="00FA7AF7" w:rsidRPr="001A3436">
              <w:t xml:space="preserve"> </w:t>
            </w:r>
            <w:r>
              <w:t xml:space="preserve">The sponsor has obtained a separate IND for the drug(s) under study from the FDA. </w:t>
            </w:r>
          </w:p>
        </w:tc>
      </w:tr>
      <w:tr w:rsidR="001A3436" w:rsidRPr="00643003" w14:paraId="05FE51B8" w14:textId="77777777" w:rsidTr="00FD4F47">
        <w:trPr>
          <w:trHeight w:val="314"/>
        </w:trPr>
        <w:tc>
          <w:tcPr>
            <w:tcW w:w="10278" w:type="dxa"/>
            <w:gridSpan w:val="2"/>
            <w:shd w:val="clear" w:color="auto" w:fill="DDD9C3" w:themeFill="background2" w:themeFillShade="E6"/>
          </w:tcPr>
          <w:p w14:paraId="32F1EC2D" w14:textId="77777777" w:rsidR="001A3436" w:rsidRPr="00643003" w:rsidRDefault="00FD4F47" w:rsidP="00FD4F47">
            <w:pPr>
              <w:pStyle w:val="Heading2"/>
            </w:pPr>
            <w:r>
              <w:t>§50.24(e)</w:t>
            </w:r>
          </w:p>
        </w:tc>
      </w:tr>
      <w:tr w:rsidR="00FD4F47" w:rsidRPr="00643003" w14:paraId="5CA409D8" w14:textId="77777777" w:rsidTr="008E4E76">
        <w:trPr>
          <w:trHeight w:val="368"/>
        </w:trPr>
        <w:tc>
          <w:tcPr>
            <w:tcW w:w="1458" w:type="dxa"/>
            <w:tcBorders>
              <w:right w:val="nil"/>
            </w:tcBorders>
            <w:shd w:val="clear" w:color="auto" w:fill="auto"/>
          </w:tcPr>
          <w:p w14:paraId="0891AB61" w14:textId="77777777" w:rsidR="00FD4F47" w:rsidRPr="007A768A" w:rsidRDefault="00FD4F47" w:rsidP="008E4E76">
            <w:pPr>
              <w:spacing w:before="60" w:after="60"/>
            </w:pPr>
            <w:r w:rsidRPr="00614186">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8820" w:type="dxa"/>
            <w:tcBorders>
              <w:left w:val="nil"/>
            </w:tcBorders>
            <w:shd w:val="clear" w:color="auto" w:fill="auto"/>
          </w:tcPr>
          <w:p w14:paraId="5768702B" w14:textId="77777777" w:rsidR="00FD4F47" w:rsidRPr="007A768A" w:rsidRDefault="00FD4F47" w:rsidP="008E4E76">
            <w:pPr>
              <w:spacing w:before="60" w:after="60"/>
              <w:rPr>
                <w:rFonts w:cs="Arial"/>
              </w:rPr>
            </w:pPr>
            <w:r w:rsidRPr="00FD4F47">
              <w:t>(e) If</w:t>
            </w:r>
            <w:r>
              <w:t xml:space="preserve"> an IRB determines that it can</w:t>
            </w:r>
            <w:r w:rsidRPr="00FD4F47">
              <w:t>not appro</w:t>
            </w:r>
            <w:r>
              <w:t>ve a clinical investigation be</w:t>
            </w:r>
            <w:r w:rsidRPr="00FD4F47">
              <w:t>cause the investigation does not meet the criteria in the exception provided under paragraph (a) of this section or because of other r</w:t>
            </w:r>
            <w:r>
              <w:t>elevant ethical con</w:t>
            </w:r>
            <w:r w:rsidRPr="00FD4F47">
              <w:t xml:space="preserve">cerns, </w:t>
            </w:r>
            <w:r>
              <w:t>the IRB must document its find</w:t>
            </w:r>
            <w:r w:rsidRPr="00FD4F47">
              <w:t>ings and</w:t>
            </w:r>
            <w:r>
              <w:t xml:space="preserve"> provide these findings prompt</w:t>
            </w:r>
            <w:r w:rsidRPr="00FD4F47">
              <w:t>ly in w</w:t>
            </w:r>
            <w:r>
              <w:t>riting to the clinical investi</w:t>
            </w:r>
            <w:r w:rsidRPr="00FD4F47">
              <w:t>gator and to the sponsor of the clinical investigation.</w:t>
            </w:r>
          </w:p>
        </w:tc>
      </w:tr>
    </w:tbl>
    <w:p w14:paraId="1C1A96B6" w14:textId="77777777" w:rsidR="0062647D" w:rsidRDefault="0062647D" w:rsidP="001A3436">
      <w:pPr>
        <w:spacing w:before="20" w:after="20"/>
        <w:sectPr w:rsidR="0062647D" w:rsidSect="0062647D">
          <w:type w:val="continuous"/>
          <w:pgSz w:w="12240" w:h="15840"/>
          <w:pgMar w:top="1440" w:right="1080" w:bottom="1080" w:left="108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1A3436" w:rsidRPr="00643003" w14:paraId="05537BD7" w14:textId="77777777" w:rsidTr="001A3436">
        <w:trPr>
          <w:trHeight w:val="1042"/>
        </w:trPr>
        <w:tc>
          <w:tcPr>
            <w:tcW w:w="10278" w:type="dxa"/>
            <w:shd w:val="clear" w:color="auto" w:fill="auto"/>
          </w:tcPr>
          <w:p w14:paraId="43148588" w14:textId="77777777" w:rsidR="001A3436" w:rsidRPr="00643003" w:rsidRDefault="001A3436" w:rsidP="001A3436">
            <w:pPr>
              <w:spacing w:before="20" w:after="20"/>
            </w:pPr>
          </w:p>
        </w:tc>
      </w:tr>
    </w:tbl>
    <w:p w14:paraId="6EC29AE1" w14:textId="77777777" w:rsidR="007A768A" w:rsidRDefault="007A768A" w:rsidP="007A768A"/>
    <w:tbl>
      <w:tblPr>
        <w:tblW w:w="10278" w:type="dxa"/>
        <w:tblLayout w:type="fixed"/>
        <w:tblLook w:val="0000" w:firstRow="0" w:lastRow="0" w:firstColumn="0" w:lastColumn="0" w:noHBand="0" w:noVBand="0"/>
      </w:tblPr>
      <w:tblGrid>
        <w:gridCol w:w="10278"/>
      </w:tblGrid>
      <w:tr w:rsidR="00FD4F47" w:rsidRPr="00101451" w14:paraId="70049492" w14:textId="77777777" w:rsidTr="001A512D">
        <w:tc>
          <w:tcPr>
            <w:tcW w:w="10278" w:type="dxa"/>
            <w:tcBorders>
              <w:top w:val="single" w:sz="4" w:space="0" w:color="auto"/>
              <w:left w:val="single" w:sz="4" w:space="0" w:color="auto"/>
              <w:bottom w:val="single" w:sz="4" w:space="0" w:color="auto"/>
              <w:right w:val="single" w:sz="4" w:space="0" w:color="auto"/>
            </w:tcBorders>
            <w:shd w:val="solid" w:color="000000" w:fill="CCCCCC"/>
          </w:tcPr>
          <w:p w14:paraId="3ABC9749" w14:textId="77777777" w:rsidR="00FD4F47" w:rsidRPr="00101451" w:rsidRDefault="00FD4F47" w:rsidP="008E4E76">
            <w:pPr>
              <w:spacing w:before="40"/>
              <w:rPr>
                <w:b/>
                <w:color w:val="FFFFFF"/>
                <w:sz w:val="22"/>
                <w:szCs w:val="22"/>
              </w:rPr>
            </w:pPr>
            <w:r w:rsidRPr="00101451">
              <w:rPr>
                <w:b/>
                <w:color w:val="FFFFFF"/>
                <w:sz w:val="22"/>
                <w:szCs w:val="22"/>
              </w:rPr>
              <w:t xml:space="preserve">Required and Recommended Stipulations </w:t>
            </w:r>
            <w:r w:rsidRPr="00E36744">
              <w:rPr>
                <w:color w:val="FFFFFF"/>
                <w:sz w:val="22"/>
                <w:szCs w:val="22"/>
              </w:rPr>
              <w:t>(if any)</w:t>
            </w:r>
          </w:p>
        </w:tc>
      </w:tr>
      <w:tr w:rsidR="00FD4F47" w:rsidRPr="004E4AEC" w14:paraId="6596A6BF" w14:textId="77777777" w:rsidTr="001A512D">
        <w:trPr>
          <w:trHeight w:val="1997"/>
        </w:trPr>
        <w:tc>
          <w:tcPr>
            <w:tcW w:w="10278" w:type="dxa"/>
            <w:tcBorders>
              <w:top w:val="single" w:sz="4" w:space="0" w:color="auto"/>
              <w:left w:val="single" w:sz="4" w:space="0" w:color="auto"/>
              <w:bottom w:val="single" w:sz="4" w:space="0" w:color="auto"/>
              <w:right w:val="single" w:sz="4" w:space="0" w:color="auto"/>
            </w:tcBorders>
          </w:tcPr>
          <w:p w14:paraId="7AC4A90F" w14:textId="77777777" w:rsidR="00FD4F47" w:rsidRPr="00B24502" w:rsidRDefault="00FD4F47" w:rsidP="008E4E76">
            <w:pPr>
              <w:spacing w:before="120" w:after="120"/>
              <w:rPr>
                <w:sz w:val="20"/>
              </w:rPr>
            </w:pPr>
          </w:p>
        </w:tc>
      </w:tr>
      <w:tr w:rsidR="00FD4F47" w14:paraId="7BFA93CD" w14:textId="77777777" w:rsidTr="001A512D">
        <w:tc>
          <w:tcPr>
            <w:tcW w:w="10278" w:type="dxa"/>
            <w:tcBorders>
              <w:top w:val="single" w:sz="4" w:space="0" w:color="auto"/>
              <w:bottom w:val="single" w:sz="4" w:space="0" w:color="auto"/>
            </w:tcBorders>
          </w:tcPr>
          <w:p w14:paraId="5F87E8CB" w14:textId="77777777" w:rsidR="00FD4F47" w:rsidRDefault="00FD4F47" w:rsidP="008E4E76">
            <w:pPr>
              <w:rPr>
                <w:sz w:val="20"/>
              </w:rPr>
            </w:pPr>
          </w:p>
        </w:tc>
      </w:tr>
    </w:tbl>
    <w:p w14:paraId="57051A6E" w14:textId="77777777" w:rsidR="0062647D" w:rsidRDefault="0062647D" w:rsidP="00FD4F47">
      <w:pPr>
        <w:spacing w:before="40"/>
        <w:rPr>
          <w:b/>
          <w:sz w:val="20"/>
        </w:rPr>
        <w:sectPr w:rsidR="0062647D" w:rsidSect="0062647D">
          <w:type w:val="continuous"/>
          <w:pgSz w:w="12240" w:h="15840"/>
          <w:pgMar w:top="1440" w:right="1080" w:bottom="1080" w:left="1080" w:header="720" w:footer="720" w:gutter="0"/>
          <w:cols w:space="720"/>
          <w:formProt w:val="0"/>
          <w:titlePg/>
        </w:sectPr>
      </w:pPr>
    </w:p>
    <w:tbl>
      <w:tblPr>
        <w:tblW w:w="10278" w:type="dxa"/>
        <w:tblLayout w:type="fixed"/>
        <w:tblLook w:val="0000" w:firstRow="0" w:lastRow="0" w:firstColumn="0" w:lastColumn="0" w:noHBand="0" w:noVBand="0"/>
      </w:tblPr>
      <w:tblGrid>
        <w:gridCol w:w="5778"/>
        <w:gridCol w:w="1890"/>
        <w:gridCol w:w="2610"/>
      </w:tblGrid>
      <w:tr w:rsidR="00FD4F47" w14:paraId="4D12103B" w14:textId="77777777" w:rsidTr="001A512D">
        <w:tc>
          <w:tcPr>
            <w:tcW w:w="10278" w:type="dxa"/>
            <w:gridSpan w:val="3"/>
            <w:tcBorders>
              <w:left w:val="single" w:sz="4" w:space="0" w:color="auto"/>
              <w:bottom w:val="single" w:sz="6" w:space="0" w:color="auto"/>
              <w:right w:val="single" w:sz="4" w:space="0" w:color="auto"/>
            </w:tcBorders>
            <w:shd w:val="clear" w:color="auto" w:fill="FFFFCC"/>
          </w:tcPr>
          <w:p w14:paraId="79D3CAA5" w14:textId="77777777" w:rsidR="00FD4F47" w:rsidRDefault="00FD4F47" w:rsidP="00FD4F47">
            <w:pPr>
              <w:spacing w:before="40"/>
              <w:rPr>
                <w:b/>
                <w:sz w:val="20"/>
              </w:rPr>
            </w:pPr>
            <w:r>
              <w:rPr>
                <w:b/>
                <w:sz w:val="20"/>
              </w:rPr>
              <w:t xml:space="preserve">Recommendations </w:t>
            </w:r>
          </w:p>
        </w:tc>
      </w:tr>
      <w:bookmarkStart w:id="1" w:name="_GoBack"/>
      <w:tr w:rsidR="00FD4F47" w:rsidRPr="00766208" w14:paraId="56F8CD35" w14:textId="77777777" w:rsidTr="001A512D">
        <w:tc>
          <w:tcPr>
            <w:tcW w:w="5778" w:type="dxa"/>
            <w:tcBorders>
              <w:top w:val="single" w:sz="4" w:space="0" w:color="auto"/>
              <w:left w:val="single" w:sz="4" w:space="0" w:color="auto"/>
              <w:bottom w:val="single" w:sz="4" w:space="0" w:color="auto"/>
              <w:right w:val="single" w:sz="4" w:space="0" w:color="auto"/>
            </w:tcBorders>
          </w:tcPr>
          <w:p w14:paraId="49057DAD" w14:textId="77777777" w:rsidR="00FD4F47" w:rsidRPr="00766208" w:rsidRDefault="00FD4F47" w:rsidP="008E4E76">
            <w:pPr>
              <w:spacing w:before="60" w:after="60"/>
              <w:ind w:left="450" w:hanging="450"/>
              <w:rPr>
                <w:sz w:val="20"/>
              </w:rPr>
            </w:pPr>
            <w:r w:rsidRPr="00766208">
              <w:rPr>
                <w:rFonts w:ascii="Times" w:hAnsi="Times"/>
                <w:sz w:val="20"/>
              </w:rPr>
              <w:fldChar w:fldCharType="begin">
                <w:ffData>
                  <w:name w:val="Check1"/>
                  <w:enabled/>
                  <w:calcOnExit w:val="0"/>
                  <w:checkBox>
                    <w:sizeAuto/>
                    <w:default w:val="0"/>
                    <w:checked w:val="0"/>
                  </w:checkBox>
                </w:ffData>
              </w:fldChar>
            </w:r>
            <w:r w:rsidRPr="00766208">
              <w:rPr>
                <w:sz w:val="20"/>
              </w:rPr>
              <w:instrText xml:space="preserve"> FORMCHECKBOX </w:instrText>
            </w:r>
            <w:r w:rsidR="00773896" w:rsidRPr="00766208">
              <w:rPr>
                <w:rFonts w:ascii="Times" w:hAnsi="Times"/>
                <w:sz w:val="20"/>
              </w:rPr>
            </w:r>
            <w:r w:rsidRPr="00766208">
              <w:rPr>
                <w:rFonts w:ascii="Times" w:hAnsi="Times"/>
                <w:sz w:val="20"/>
              </w:rPr>
              <w:fldChar w:fldCharType="end"/>
            </w:r>
            <w:bookmarkEnd w:id="1"/>
            <w:r w:rsidRPr="00766208">
              <w:rPr>
                <w:sz w:val="20"/>
              </w:rPr>
              <w:tab/>
              <w:t>Approv</w:t>
            </w:r>
            <w:r>
              <w:rPr>
                <w:sz w:val="20"/>
              </w:rPr>
              <w:t>e plan as submitted</w:t>
            </w:r>
            <w:r w:rsidRPr="00766208">
              <w:rPr>
                <w:sz w:val="20"/>
              </w:rPr>
              <w:tab/>
            </w:r>
          </w:p>
          <w:p w14:paraId="72B3324E" w14:textId="77777777" w:rsidR="00FD4F47" w:rsidRDefault="00FD4F47" w:rsidP="008E4E76">
            <w:pPr>
              <w:spacing w:before="60" w:after="60"/>
              <w:ind w:left="450" w:hanging="450"/>
              <w:rPr>
                <w:sz w:val="20"/>
              </w:rPr>
            </w:pPr>
            <w:r w:rsidRPr="00766208">
              <w:rPr>
                <w:rFonts w:ascii="Times" w:hAnsi="Times"/>
                <w:sz w:val="20"/>
              </w:rPr>
              <w:fldChar w:fldCharType="begin">
                <w:ffData>
                  <w:name w:val="Check1"/>
                  <w:enabled/>
                  <w:calcOnExit w:val="0"/>
                  <w:checkBox>
                    <w:sizeAuto/>
                    <w:default w:val="0"/>
                  </w:checkBox>
                </w:ffData>
              </w:fldChar>
            </w:r>
            <w:r w:rsidRPr="00766208">
              <w:rPr>
                <w:sz w:val="20"/>
              </w:rPr>
              <w:instrText xml:space="preserve"> FORMCHECKBOX </w:instrText>
            </w:r>
            <w:r w:rsidRPr="00766208">
              <w:rPr>
                <w:rFonts w:ascii="Times" w:hAnsi="Times"/>
                <w:sz w:val="20"/>
              </w:rPr>
            </w:r>
            <w:r w:rsidRPr="00766208">
              <w:rPr>
                <w:rFonts w:ascii="Times" w:hAnsi="Times"/>
                <w:sz w:val="20"/>
              </w:rPr>
              <w:fldChar w:fldCharType="end"/>
            </w:r>
            <w:r w:rsidRPr="00766208">
              <w:rPr>
                <w:sz w:val="20"/>
              </w:rPr>
              <w:tab/>
            </w:r>
            <w:r>
              <w:rPr>
                <w:sz w:val="20"/>
              </w:rPr>
              <w:t>Approval with Modifications</w:t>
            </w:r>
            <w:r w:rsidRPr="00766208">
              <w:rPr>
                <w:sz w:val="20"/>
              </w:rPr>
              <w:t xml:space="preserve"> Required</w:t>
            </w:r>
            <w:r>
              <w:rPr>
                <w:sz w:val="20"/>
              </w:rPr>
              <w:t xml:space="preserve"> §</w:t>
            </w:r>
          </w:p>
          <w:p w14:paraId="5F9DE015" w14:textId="77777777" w:rsidR="00FD4F47" w:rsidRPr="00766208" w:rsidRDefault="00FD4F47" w:rsidP="008E4E76">
            <w:pPr>
              <w:spacing w:before="60" w:after="60"/>
              <w:ind w:left="450" w:hanging="450"/>
              <w:rPr>
                <w:sz w:val="20"/>
              </w:rPr>
            </w:pPr>
            <w:r>
              <w:rPr>
                <w:sz w:val="20"/>
              </w:rPr>
              <w:fldChar w:fldCharType="begin">
                <w:ffData>
                  <w:name w:val="Check39"/>
                  <w:enabled/>
                  <w:calcOnExit w:val="0"/>
                  <w:checkBox>
                    <w:sizeAuto/>
                    <w:default w:val="0"/>
                  </w:checkBox>
                </w:ffData>
              </w:fldChar>
            </w:r>
            <w:bookmarkStart w:id="2" w:name="Check39"/>
            <w:r>
              <w:rPr>
                <w:sz w:val="20"/>
              </w:rPr>
              <w:instrText xml:space="preserve"> FORMCHECKBOX </w:instrText>
            </w:r>
            <w:r>
              <w:rPr>
                <w:sz w:val="20"/>
              </w:rPr>
            </w:r>
            <w:r>
              <w:rPr>
                <w:sz w:val="20"/>
              </w:rPr>
              <w:fldChar w:fldCharType="end"/>
            </w:r>
            <w:bookmarkEnd w:id="2"/>
            <w:r w:rsidRPr="00766208">
              <w:rPr>
                <w:sz w:val="20"/>
              </w:rPr>
              <w:tab/>
            </w:r>
            <w:r>
              <w:rPr>
                <w:sz w:val="20"/>
              </w:rPr>
              <w:t>Deferral pending Required Modifications</w:t>
            </w:r>
          </w:p>
          <w:p w14:paraId="46AA684F" w14:textId="77777777" w:rsidR="00FD4F47" w:rsidRPr="00766208" w:rsidRDefault="00FD4F47" w:rsidP="008E4E76">
            <w:pPr>
              <w:spacing w:before="60" w:after="60"/>
              <w:ind w:left="450" w:hanging="450"/>
              <w:rPr>
                <w:sz w:val="20"/>
              </w:rPr>
            </w:pPr>
            <w:r w:rsidRPr="00766208">
              <w:rPr>
                <w:rFonts w:ascii="Times" w:hAnsi="Times"/>
                <w:sz w:val="20"/>
              </w:rPr>
              <w:fldChar w:fldCharType="begin">
                <w:ffData>
                  <w:name w:val="Check4"/>
                  <w:enabled/>
                  <w:calcOnExit w:val="0"/>
                  <w:checkBox>
                    <w:sizeAuto/>
                    <w:default w:val="0"/>
                  </w:checkBox>
                </w:ffData>
              </w:fldChar>
            </w:r>
            <w:r w:rsidRPr="00766208">
              <w:rPr>
                <w:sz w:val="20"/>
              </w:rPr>
              <w:instrText xml:space="preserve"> FORMCHECKBOX </w:instrText>
            </w:r>
            <w:r w:rsidRPr="00766208">
              <w:rPr>
                <w:rFonts w:ascii="Times" w:hAnsi="Times"/>
                <w:sz w:val="20"/>
              </w:rPr>
            </w:r>
            <w:r w:rsidRPr="00766208">
              <w:rPr>
                <w:rFonts w:ascii="Times" w:hAnsi="Times"/>
                <w:sz w:val="20"/>
              </w:rPr>
              <w:fldChar w:fldCharType="end"/>
            </w:r>
            <w:r w:rsidRPr="00766208">
              <w:rPr>
                <w:sz w:val="20"/>
              </w:rPr>
              <w:tab/>
              <w:t>Disapproval</w:t>
            </w:r>
          </w:p>
        </w:tc>
        <w:tc>
          <w:tcPr>
            <w:tcW w:w="4500" w:type="dxa"/>
            <w:gridSpan w:val="2"/>
            <w:tcBorders>
              <w:top w:val="single" w:sz="4" w:space="0" w:color="auto"/>
              <w:left w:val="single" w:sz="4" w:space="0" w:color="auto"/>
              <w:bottom w:val="single" w:sz="4" w:space="0" w:color="auto"/>
              <w:right w:val="single" w:sz="4" w:space="0" w:color="auto"/>
            </w:tcBorders>
          </w:tcPr>
          <w:p w14:paraId="12708102" w14:textId="77777777" w:rsidR="00FD4F47" w:rsidRPr="00FD4F47" w:rsidRDefault="00FD4F47" w:rsidP="00FD4F47">
            <w:pPr>
              <w:spacing w:before="60" w:after="60"/>
              <w:ind w:left="204" w:hanging="180"/>
              <w:rPr>
                <w:b/>
                <w:sz w:val="20"/>
              </w:rPr>
            </w:pPr>
            <w:r>
              <w:rPr>
                <w:b/>
                <w:sz w:val="20"/>
              </w:rPr>
              <w:t xml:space="preserve">Revisions to </w:t>
            </w:r>
            <w:r w:rsidRPr="00867451">
              <w:rPr>
                <w:b/>
                <w:sz w:val="20"/>
              </w:rPr>
              <w:t>be reviewed by:</w:t>
            </w:r>
          </w:p>
          <w:p w14:paraId="0111E932" w14:textId="77777777" w:rsidR="00FD4F47" w:rsidRPr="00766208" w:rsidRDefault="00FD4F47" w:rsidP="008E4E76">
            <w:pPr>
              <w:spacing w:before="60" w:after="60"/>
              <w:ind w:left="204" w:hanging="180"/>
              <w:rPr>
                <w:sz w:val="20"/>
              </w:rPr>
            </w:pPr>
            <w:r w:rsidRPr="00766208">
              <w:rPr>
                <w:sz w:val="20"/>
              </w:rPr>
              <w:fldChar w:fldCharType="begin">
                <w:ffData>
                  <w:name w:val="Check10"/>
                  <w:enabled/>
                  <w:calcOnExit w:val="0"/>
                  <w:checkBox>
                    <w:sizeAuto/>
                    <w:default w:val="0"/>
                  </w:checkBox>
                </w:ffData>
              </w:fldChar>
            </w:r>
            <w:r w:rsidRPr="00766208">
              <w:rPr>
                <w:sz w:val="20"/>
              </w:rPr>
              <w:instrText xml:space="preserve"> FORMCHECKBOX </w:instrText>
            </w:r>
            <w:r w:rsidRPr="00766208">
              <w:rPr>
                <w:sz w:val="20"/>
              </w:rPr>
            </w:r>
            <w:r w:rsidRPr="00766208">
              <w:rPr>
                <w:sz w:val="20"/>
              </w:rPr>
              <w:fldChar w:fldCharType="end"/>
            </w:r>
            <w:r w:rsidRPr="00766208">
              <w:rPr>
                <w:sz w:val="20"/>
              </w:rPr>
              <w:t xml:space="preserve"> Review by Chair or Designee</w:t>
            </w:r>
          </w:p>
          <w:p w14:paraId="272BD0DF" w14:textId="77777777" w:rsidR="00FD4F47" w:rsidRPr="00766208" w:rsidRDefault="00FD4F47" w:rsidP="008E4E76">
            <w:pPr>
              <w:spacing w:before="60" w:after="60"/>
              <w:ind w:left="204" w:hanging="180"/>
              <w:rPr>
                <w:rFonts w:ascii="Times" w:hAnsi="Times"/>
                <w:sz w:val="20"/>
              </w:rPr>
            </w:pPr>
            <w:r w:rsidRPr="00766208">
              <w:rPr>
                <w:sz w:val="20"/>
              </w:rPr>
              <w:fldChar w:fldCharType="begin">
                <w:ffData>
                  <w:name w:val="Check11"/>
                  <w:enabled/>
                  <w:calcOnExit w:val="0"/>
                  <w:checkBox>
                    <w:sizeAuto/>
                    <w:default w:val="0"/>
                  </w:checkBox>
                </w:ffData>
              </w:fldChar>
            </w:r>
            <w:r w:rsidRPr="00766208">
              <w:rPr>
                <w:sz w:val="20"/>
              </w:rPr>
              <w:instrText xml:space="preserve"> FORMCHECKBOX </w:instrText>
            </w:r>
            <w:r w:rsidRPr="00766208">
              <w:rPr>
                <w:sz w:val="20"/>
              </w:rPr>
            </w:r>
            <w:r w:rsidRPr="00766208">
              <w:rPr>
                <w:sz w:val="20"/>
              </w:rPr>
              <w:fldChar w:fldCharType="end"/>
            </w:r>
            <w:r w:rsidRPr="00766208">
              <w:rPr>
                <w:sz w:val="20"/>
              </w:rPr>
              <w:t xml:space="preserve"> Full Committee</w:t>
            </w:r>
          </w:p>
        </w:tc>
      </w:tr>
      <w:tr w:rsidR="00FD4F47" w:rsidRPr="000A619E" w14:paraId="65D0CD75" w14:textId="77777777" w:rsidTr="001A512D">
        <w:tc>
          <w:tcPr>
            <w:tcW w:w="7668" w:type="dxa"/>
            <w:gridSpan w:val="2"/>
            <w:tcBorders>
              <w:top w:val="double" w:sz="4" w:space="0" w:color="auto"/>
              <w:left w:val="single" w:sz="4" w:space="0" w:color="auto"/>
              <w:bottom w:val="single" w:sz="4" w:space="0" w:color="auto"/>
            </w:tcBorders>
          </w:tcPr>
          <w:p w14:paraId="21E55990" w14:textId="77777777" w:rsidR="00FD4F47" w:rsidRPr="000A619E" w:rsidRDefault="00FD4F47" w:rsidP="008E4E76">
            <w:pPr>
              <w:spacing w:before="120" w:after="120"/>
              <w:rPr>
                <w:rFonts w:cs="Arial"/>
                <w:sz w:val="20"/>
              </w:rPr>
            </w:pPr>
            <w:r w:rsidRPr="000A619E">
              <w:rPr>
                <w:rFonts w:cs="Arial"/>
                <w:b/>
                <w:sz w:val="20"/>
              </w:rPr>
              <w:t>IRB Reviewer Signature:</w:t>
            </w:r>
            <w:r w:rsidRPr="000A619E">
              <w:rPr>
                <w:rFonts w:cs="Arial"/>
                <w:sz w:val="20"/>
              </w:rPr>
              <w:t xml:space="preserve"> </w:t>
            </w:r>
            <w:r w:rsidRPr="000A619E">
              <w:rPr>
                <w:rFonts w:cs="Arial"/>
                <w:sz w:val="20"/>
              </w:rPr>
              <w:fldChar w:fldCharType="begin">
                <w:ffData>
                  <w:name w:val="Text21"/>
                  <w:enabled/>
                  <w:calcOnExit w:val="0"/>
                  <w:textInput/>
                </w:ffData>
              </w:fldChar>
            </w:r>
            <w:r w:rsidRPr="000A619E">
              <w:rPr>
                <w:rFonts w:cs="Arial"/>
                <w:sz w:val="20"/>
              </w:rPr>
              <w:instrText xml:space="preserve"> FORMTEXT </w:instrText>
            </w:r>
            <w:r w:rsidRPr="000A619E">
              <w:rPr>
                <w:rFonts w:cs="Arial"/>
                <w:sz w:val="20"/>
              </w:rPr>
            </w:r>
            <w:r w:rsidRPr="000A619E">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A619E">
              <w:rPr>
                <w:rFonts w:cs="Arial"/>
                <w:sz w:val="20"/>
              </w:rPr>
              <w:fldChar w:fldCharType="end"/>
            </w:r>
          </w:p>
        </w:tc>
        <w:tc>
          <w:tcPr>
            <w:tcW w:w="2610" w:type="dxa"/>
            <w:tcBorders>
              <w:top w:val="double" w:sz="4" w:space="0" w:color="auto"/>
              <w:left w:val="nil"/>
              <w:bottom w:val="single" w:sz="4" w:space="0" w:color="auto"/>
              <w:right w:val="single" w:sz="4" w:space="0" w:color="auto"/>
            </w:tcBorders>
          </w:tcPr>
          <w:p w14:paraId="76A9A94C" w14:textId="77777777" w:rsidR="00FD4F47" w:rsidRPr="000A619E" w:rsidRDefault="00FD4F47" w:rsidP="008E4E76">
            <w:pPr>
              <w:spacing w:before="120" w:after="120"/>
              <w:ind w:left="432" w:hanging="450"/>
              <w:rPr>
                <w:rFonts w:cs="Arial"/>
                <w:sz w:val="20"/>
              </w:rPr>
            </w:pPr>
            <w:r>
              <w:rPr>
                <w:rFonts w:cs="Arial"/>
                <w:b/>
                <w:sz w:val="20"/>
              </w:rPr>
              <w:t>Date</w:t>
            </w:r>
            <w:r w:rsidRPr="000A619E">
              <w:rPr>
                <w:rFonts w:cs="Arial"/>
                <w:b/>
                <w:sz w:val="20"/>
              </w:rPr>
              <w:t>:</w:t>
            </w:r>
            <w:r w:rsidRPr="000A619E">
              <w:rPr>
                <w:rFonts w:cs="Arial"/>
                <w:sz w:val="20"/>
              </w:rPr>
              <w:t xml:space="preserve"> </w:t>
            </w:r>
            <w:r w:rsidRPr="000A619E">
              <w:rPr>
                <w:rFonts w:cs="Arial"/>
                <w:sz w:val="20"/>
              </w:rPr>
              <w:fldChar w:fldCharType="begin">
                <w:ffData>
                  <w:name w:val="Text21"/>
                  <w:enabled/>
                  <w:calcOnExit w:val="0"/>
                  <w:textInput/>
                </w:ffData>
              </w:fldChar>
            </w:r>
            <w:r w:rsidRPr="000A619E">
              <w:rPr>
                <w:rFonts w:cs="Arial"/>
                <w:sz w:val="20"/>
              </w:rPr>
              <w:instrText xml:space="preserve"> FORMTEXT </w:instrText>
            </w:r>
            <w:r w:rsidRPr="000A619E">
              <w:rPr>
                <w:rFonts w:cs="Arial"/>
                <w:sz w:val="20"/>
              </w:rPr>
            </w:r>
            <w:r w:rsidRPr="000A619E">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A619E">
              <w:rPr>
                <w:rFonts w:cs="Arial"/>
                <w:sz w:val="20"/>
              </w:rPr>
              <w:fldChar w:fldCharType="end"/>
            </w:r>
          </w:p>
        </w:tc>
      </w:tr>
    </w:tbl>
    <w:p w14:paraId="1666DD4B" w14:textId="77777777" w:rsidR="00FD4F47" w:rsidRDefault="00FD4F47" w:rsidP="007A768A"/>
    <w:tbl>
      <w:tblPr>
        <w:tblW w:w="10998" w:type="dxa"/>
        <w:tblLayout w:type="fixed"/>
        <w:tblLook w:val="0000" w:firstRow="0" w:lastRow="0" w:firstColumn="0" w:lastColumn="0" w:noHBand="0" w:noVBand="0"/>
      </w:tblPr>
      <w:tblGrid>
        <w:gridCol w:w="1458"/>
        <w:gridCol w:w="9540"/>
      </w:tblGrid>
      <w:tr w:rsidR="008E4E76" w:rsidRPr="00101451" w14:paraId="6E557E1F" w14:textId="77777777" w:rsidTr="008E4E76">
        <w:tc>
          <w:tcPr>
            <w:tcW w:w="10998" w:type="dxa"/>
            <w:gridSpan w:val="2"/>
            <w:tcBorders>
              <w:top w:val="single" w:sz="4" w:space="0" w:color="auto"/>
              <w:left w:val="single" w:sz="4" w:space="0" w:color="auto"/>
              <w:bottom w:val="single" w:sz="4" w:space="0" w:color="auto"/>
              <w:right w:val="single" w:sz="4" w:space="0" w:color="auto"/>
            </w:tcBorders>
            <w:shd w:val="solid" w:color="000000" w:fill="CCCCCC"/>
          </w:tcPr>
          <w:p w14:paraId="03444D48" w14:textId="77777777" w:rsidR="008E4E76" w:rsidRPr="00101451" w:rsidRDefault="008E4E76" w:rsidP="008E4E76">
            <w:pPr>
              <w:spacing w:before="40"/>
              <w:rPr>
                <w:b/>
                <w:color w:val="FFFFFF"/>
                <w:sz w:val="22"/>
                <w:szCs w:val="22"/>
              </w:rPr>
            </w:pPr>
            <w:r>
              <w:rPr>
                <w:b/>
                <w:color w:val="FFFFFF"/>
                <w:sz w:val="22"/>
                <w:szCs w:val="22"/>
              </w:rPr>
              <w:t xml:space="preserve">Additional IRB Responsibilities </w:t>
            </w:r>
          </w:p>
        </w:tc>
      </w:tr>
      <w:tr w:rsidR="008E4E76" w:rsidRPr="00643003" w14:paraId="4FE3C036" w14:textId="77777777" w:rsidTr="001A5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4"/>
        </w:trPr>
        <w:tc>
          <w:tcPr>
            <w:tcW w:w="10998" w:type="dxa"/>
            <w:gridSpan w:val="2"/>
            <w:shd w:val="clear" w:color="auto" w:fill="FFFFCC"/>
          </w:tcPr>
          <w:p w14:paraId="60D46997" w14:textId="77777777" w:rsidR="008E4E76" w:rsidRPr="00643003" w:rsidRDefault="008E4E76" w:rsidP="008E4E76">
            <w:pPr>
              <w:pStyle w:val="Heading2"/>
            </w:pPr>
            <w:r>
              <w:t>Information to be provided to sponsor</w:t>
            </w:r>
            <w:r w:rsidR="001A512D">
              <w:t xml:space="preserve"> about Community Consultation</w:t>
            </w:r>
          </w:p>
        </w:tc>
      </w:tr>
      <w:tr w:rsidR="008E4E76" w:rsidRPr="00643003" w14:paraId="49786227" w14:textId="77777777" w:rsidTr="001A5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8"/>
        </w:trPr>
        <w:tc>
          <w:tcPr>
            <w:tcW w:w="1458" w:type="dxa"/>
            <w:tcBorders>
              <w:right w:val="nil"/>
            </w:tcBorders>
            <w:shd w:val="clear" w:color="auto" w:fill="auto"/>
          </w:tcPr>
          <w:p w14:paraId="6F51C935" w14:textId="77777777" w:rsidR="008E4E76" w:rsidRPr="007A768A" w:rsidRDefault="008E4E76" w:rsidP="008E4E76">
            <w:pPr>
              <w:spacing w:before="60" w:after="60"/>
            </w:pPr>
            <w:r w:rsidRPr="00614186">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9540" w:type="dxa"/>
            <w:tcBorders>
              <w:left w:val="nil"/>
            </w:tcBorders>
            <w:shd w:val="clear" w:color="auto" w:fill="auto"/>
          </w:tcPr>
          <w:p w14:paraId="2FA0DE2E" w14:textId="77777777" w:rsidR="008E4E76" w:rsidRPr="007A768A" w:rsidRDefault="008E4E76" w:rsidP="008E4E76">
            <w:pPr>
              <w:spacing w:before="60" w:after="60"/>
              <w:rPr>
                <w:rFonts w:cs="Arial"/>
              </w:rPr>
            </w:pPr>
            <w:r>
              <w:rPr>
                <w:rFonts w:cs="Arial"/>
              </w:rPr>
              <w:t xml:space="preserve">Plans are in place to: </w:t>
            </w:r>
            <w:r w:rsidRPr="008E4E76">
              <w:rPr>
                <w:rFonts w:cs="Arial"/>
              </w:rPr>
              <w:t>promptly provide to the sponsor in writing a copy of the information that has been publicly disclosed about the initiation of the study under 21 CFR 50.24(a)(7)(ii)</w:t>
            </w:r>
            <w:r w:rsidR="001A512D">
              <w:rPr>
                <w:rFonts w:cs="Arial"/>
              </w:rPr>
              <w:t xml:space="preserve"> (Community Consultation)</w:t>
            </w:r>
            <w:r w:rsidRPr="008E4E76">
              <w:rPr>
                <w:rFonts w:cs="Arial"/>
              </w:rPr>
              <w:t>: see 21 CFR 56.109(g)</w:t>
            </w:r>
          </w:p>
        </w:tc>
      </w:tr>
    </w:tbl>
    <w:p w14:paraId="2A5A4B09" w14:textId="77777777" w:rsidR="0062647D" w:rsidRDefault="0062647D" w:rsidP="001A512D">
      <w:pPr>
        <w:spacing w:before="120" w:after="120"/>
        <w:rPr>
          <w:sz w:val="20"/>
        </w:rPr>
        <w:sectPr w:rsidR="0062647D" w:rsidSect="0062647D">
          <w:type w:val="continuous"/>
          <w:pgSz w:w="12240" w:h="15840"/>
          <w:pgMar w:top="1440" w:right="1080" w:bottom="1080" w:left="1080" w:header="720" w:footer="720" w:gutter="0"/>
          <w:cols w:space="720"/>
          <w:titlePg/>
        </w:sectPr>
      </w:pPr>
    </w:p>
    <w:tbl>
      <w:tblPr>
        <w:tblW w:w="10998" w:type="dxa"/>
        <w:tblLayout w:type="fixed"/>
        <w:tblLook w:val="0000" w:firstRow="0" w:lastRow="0" w:firstColumn="0" w:lastColumn="0" w:noHBand="0" w:noVBand="0"/>
      </w:tblPr>
      <w:tblGrid>
        <w:gridCol w:w="10998"/>
      </w:tblGrid>
      <w:tr w:rsidR="001A512D" w:rsidRPr="004E4AEC" w14:paraId="66C253DD" w14:textId="77777777" w:rsidTr="001A512D">
        <w:trPr>
          <w:trHeight w:val="422"/>
        </w:trPr>
        <w:tc>
          <w:tcPr>
            <w:tcW w:w="10998" w:type="dxa"/>
            <w:tcBorders>
              <w:top w:val="single" w:sz="4" w:space="0" w:color="auto"/>
              <w:left w:val="single" w:sz="4" w:space="0" w:color="auto"/>
              <w:bottom w:val="single" w:sz="4" w:space="0" w:color="auto"/>
              <w:right w:val="single" w:sz="4" w:space="0" w:color="auto"/>
            </w:tcBorders>
          </w:tcPr>
          <w:p w14:paraId="64FD5C14" w14:textId="77777777" w:rsidR="001A512D" w:rsidRPr="00B24502" w:rsidRDefault="001A512D" w:rsidP="001A512D">
            <w:pPr>
              <w:spacing w:before="120" w:after="120"/>
              <w:rPr>
                <w:sz w:val="20"/>
              </w:rPr>
            </w:pPr>
          </w:p>
        </w:tc>
      </w:tr>
      <w:tr w:rsidR="008E4E76" w:rsidRPr="00643003" w14:paraId="63B63A88" w14:textId="77777777" w:rsidTr="001A5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4"/>
        </w:trPr>
        <w:tc>
          <w:tcPr>
            <w:tcW w:w="10998" w:type="dxa"/>
            <w:shd w:val="clear" w:color="auto" w:fill="FFFFCC"/>
          </w:tcPr>
          <w:p w14:paraId="48183501" w14:textId="77777777" w:rsidR="008E4E76" w:rsidRPr="00643003" w:rsidRDefault="001A512D" w:rsidP="001A512D">
            <w:pPr>
              <w:pStyle w:val="Heading2"/>
            </w:pPr>
            <w:r>
              <w:t>Information to be provided to sponsor about Public Disclosure</w:t>
            </w:r>
          </w:p>
        </w:tc>
      </w:tr>
    </w:tbl>
    <w:p w14:paraId="60F06512" w14:textId="77777777" w:rsidR="0062647D" w:rsidRDefault="0062647D" w:rsidP="008E4E76">
      <w:pPr>
        <w:spacing w:before="60" w:after="60"/>
        <w:sectPr w:rsidR="0062647D" w:rsidSect="0062647D">
          <w:type w:val="continuous"/>
          <w:pgSz w:w="12240" w:h="15840"/>
          <w:pgMar w:top="1440" w:right="1080" w:bottom="1080" w:left="1080" w:header="720" w:footer="720" w:gutter="0"/>
          <w:cols w:space="720"/>
          <w:formProt w:val="0"/>
          <w:titlePg/>
        </w:sect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9540"/>
      </w:tblGrid>
      <w:tr w:rsidR="008E4E76" w:rsidRPr="00643003" w14:paraId="2EF09650" w14:textId="77777777" w:rsidTr="001A512D">
        <w:trPr>
          <w:trHeight w:val="368"/>
        </w:trPr>
        <w:tc>
          <w:tcPr>
            <w:tcW w:w="1458" w:type="dxa"/>
            <w:tcBorders>
              <w:right w:val="nil"/>
            </w:tcBorders>
            <w:shd w:val="clear" w:color="auto" w:fill="auto"/>
          </w:tcPr>
          <w:p w14:paraId="01625270" w14:textId="77777777" w:rsidR="008E4E76" w:rsidRPr="007A768A" w:rsidRDefault="008E4E76" w:rsidP="008E4E76">
            <w:pPr>
              <w:spacing w:before="60" w:after="60"/>
            </w:pPr>
            <w:r w:rsidRPr="00614186">
              <w:fldChar w:fldCharType="begin">
                <w:ffData>
                  <w:name w:val="Check61"/>
                  <w:enabled/>
                  <w:calcOnExit w:val="0"/>
                  <w:checkBox>
                    <w:sizeAuto/>
                    <w:default w:val="0"/>
                  </w:checkBox>
                </w:ffData>
              </w:fldChar>
            </w:r>
            <w:r w:rsidRPr="00614186">
              <w:instrText xml:space="preserve"> FORMCHECKBOX </w:instrText>
            </w:r>
            <w:r w:rsidRPr="00614186">
              <w:fldChar w:fldCharType="end"/>
            </w:r>
            <w:r w:rsidRPr="00614186">
              <w:t xml:space="preserve"> Yes  </w:t>
            </w:r>
            <w:r w:rsidRPr="00614186">
              <w:fldChar w:fldCharType="begin">
                <w:ffData>
                  <w:name w:val="Check62"/>
                  <w:enabled/>
                  <w:calcOnExit w:val="0"/>
                  <w:checkBox>
                    <w:sizeAuto/>
                    <w:default w:val="0"/>
                  </w:checkBox>
                </w:ffData>
              </w:fldChar>
            </w:r>
            <w:r w:rsidRPr="00614186">
              <w:instrText xml:space="preserve"> FORMCHECKBOX </w:instrText>
            </w:r>
            <w:r w:rsidRPr="00614186">
              <w:fldChar w:fldCharType="end"/>
            </w:r>
            <w:proofErr w:type="gramStart"/>
            <w:r w:rsidRPr="00614186">
              <w:t xml:space="preserve">  No</w:t>
            </w:r>
            <w:proofErr w:type="gramEnd"/>
          </w:p>
        </w:tc>
        <w:tc>
          <w:tcPr>
            <w:tcW w:w="9540" w:type="dxa"/>
            <w:tcBorders>
              <w:left w:val="nil"/>
            </w:tcBorders>
            <w:shd w:val="clear" w:color="auto" w:fill="auto"/>
          </w:tcPr>
          <w:p w14:paraId="34013F92" w14:textId="77777777" w:rsidR="008E4E76" w:rsidRPr="007A768A" w:rsidRDefault="001A512D" w:rsidP="001A512D">
            <w:pPr>
              <w:spacing w:before="60" w:after="60"/>
              <w:rPr>
                <w:rFonts w:cs="Arial"/>
              </w:rPr>
            </w:pPr>
            <w:r>
              <w:t>Plans are in place for th</w:t>
            </w:r>
            <w:r w:rsidRPr="001A512D">
              <w:t xml:space="preserve">e IRB </w:t>
            </w:r>
            <w:r>
              <w:t xml:space="preserve">to </w:t>
            </w:r>
            <w:r w:rsidRPr="001A512D">
              <w:t>promptly provide to the sponsor in writing a copy of the information that has been publicly disclosed following completion of the study (21 CFR 50.24(a)(7)(iii)</w:t>
            </w:r>
            <w:r>
              <w:t xml:space="preserve"> (Public Disclosure)</w:t>
            </w:r>
            <w:r w:rsidRPr="001A512D">
              <w:t>; 21 CFR 56.109(g), 312.54(a) and 812.47(a)).</w:t>
            </w:r>
          </w:p>
        </w:tc>
      </w:tr>
    </w:tbl>
    <w:p w14:paraId="5EC34AF9" w14:textId="77777777" w:rsidR="0062647D" w:rsidRDefault="0062647D" w:rsidP="001A512D">
      <w:pPr>
        <w:spacing w:before="120" w:after="120"/>
        <w:rPr>
          <w:sz w:val="20"/>
        </w:rPr>
        <w:sectPr w:rsidR="0062647D" w:rsidSect="0062647D">
          <w:type w:val="continuous"/>
          <w:pgSz w:w="12240" w:h="15840"/>
          <w:pgMar w:top="1440" w:right="1080" w:bottom="1080" w:left="1080" w:header="720" w:footer="720" w:gutter="0"/>
          <w:cols w:space="720"/>
          <w:titlePg/>
        </w:sectPr>
      </w:pPr>
    </w:p>
    <w:tbl>
      <w:tblPr>
        <w:tblW w:w="10998" w:type="dxa"/>
        <w:tblLayout w:type="fixed"/>
        <w:tblLook w:val="0000" w:firstRow="0" w:lastRow="0" w:firstColumn="0" w:lastColumn="0" w:noHBand="0" w:noVBand="0"/>
      </w:tblPr>
      <w:tblGrid>
        <w:gridCol w:w="10998"/>
      </w:tblGrid>
      <w:tr w:rsidR="001A512D" w:rsidRPr="004E4AEC" w14:paraId="3AC7F2B2" w14:textId="77777777" w:rsidTr="001A512D">
        <w:trPr>
          <w:trHeight w:val="50"/>
        </w:trPr>
        <w:tc>
          <w:tcPr>
            <w:tcW w:w="10998" w:type="dxa"/>
            <w:tcBorders>
              <w:top w:val="single" w:sz="4" w:space="0" w:color="auto"/>
              <w:left w:val="single" w:sz="4" w:space="0" w:color="auto"/>
              <w:bottom w:val="single" w:sz="4" w:space="0" w:color="auto"/>
              <w:right w:val="single" w:sz="4" w:space="0" w:color="auto"/>
            </w:tcBorders>
          </w:tcPr>
          <w:p w14:paraId="052014BB" w14:textId="77777777" w:rsidR="001A512D" w:rsidRPr="00B24502" w:rsidRDefault="001A512D" w:rsidP="001A512D">
            <w:pPr>
              <w:spacing w:before="120" w:after="120"/>
              <w:rPr>
                <w:sz w:val="20"/>
              </w:rPr>
            </w:pPr>
          </w:p>
        </w:tc>
      </w:tr>
    </w:tbl>
    <w:p w14:paraId="23B66950" w14:textId="77777777" w:rsidR="008E4E76" w:rsidRPr="00B03177" w:rsidRDefault="008E4E76" w:rsidP="001A512D"/>
    <w:sectPr w:rsidR="008E4E76" w:rsidRPr="00B03177" w:rsidSect="0062647D">
      <w:type w:val="continuous"/>
      <w:pgSz w:w="12240" w:h="15840"/>
      <w:pgMar w:top="1440" w:right="1080" w:bottom="1080" w:left="1080" w:header="720" w:footer="72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E5E72" w14:textId="77777777" w:rsidR="0062647D" w:rsidRDefault="0062647D">
      <w:r>
        <w:separator/>
      </w:r>
    </w:p>
  </w:endnote>
  <w:endnote w:type="continuationSeparator" w:id="0">
    <w:p w14:paraId="5C2777C9" w14:textId="77777777" w:rsidR="0062647D" w:rsidRDefault="0062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421D" w14:textId="77777777" w:rsidR="0062647D" w:rsidRDefault="0062647D">
    <w:pPr>
      <w:pStyle w:val="Footer"/>
    </w:pPr>
    <w:r>
      <w:tab/>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73896">
      <w:rPr>
        <w:rFonts w:ascii="Times New Roman" w:hAnsi="Times New Roman"/>
        <w:noProof/>
      </w:rPr>
      <w:t>3</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773896">
      <w:rPr>
        <w:rFonts w:ascii="Times New Roman" w:hAnsi="Times New Roman"/>
        <w:noProof/>
      </w:rPr>
      <w:t>4</w:t>
    </w:r>
    <w:r>
      <w:rPr>
        <w:rFonts w:ascii="Times New Roman" w:hAnsi="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5F559" w14:textId="77777777" w:rsidR="0062647D" w:rsidRDefault="0062647D" w:rsidP="007A768A">
    <w:pPr>
      <w:pStyle w:val="Footer"/>
      <w:tabs>
        <w:tab w:val="clear" w:pos="8640"/>
        <w:tab w:val="right" w:pos="9990"/>
      </w:tabs>
    </w:pPr>
    <w:r w:rsidRPr="003E4145">
      <w:rPr>
        <w:color w:val="800000"/>
      </w:rPr>
      <w:t>Research Regulated under</w:t>
    </w:r>
    <w:r>
      <w:t xml:space="preserve"> </w:t>
    </w:r>
    <w:r>
      <w:rPr>
        <w:color w:val="800000"/>
        <w:sz w:val="20"/>
      </w:rPr>
      <w:t>21 CFR 50.24</w:t>
    </w:r>
    <w:r>
      <w:tab/>
    </w:r>
    <w:r>
      <w:tab/>
      <w:t>5-20-2015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722A8" w14:textId="77777777" w:rsidR="0062647D" w:rsidRDefault="0062647D">
      <w:r>
        <w:separator/>
      </w:r>
    </w:p>
  </w:footnote>
  <w:footnote w:type="continuationSeparator" w:id="0">
    <w:p w14:paraId="7A35C169" w14:textId="77777777" w:rsidR="0062647D" w:rsidRDefault="006264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7E8604"/>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00000000"/>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0533C0"/>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02E665AB"/>
    <w:multiLevelType w:val="singleLevel"/>
    <w:tmpl w:val="A8D8F9DE"/>
    <w:lvl w:ilvl="0">
      <w:start w:val="5"/>
      <w:numFmt w:val="decimal"/>
      <w:lvlText w:val="%1."/>
      <w:lvlJc w:val="left"/>
      <w:pPr>
        <w:tabs>
          <w:tab w:val="num" w:pos="555"/>
        </w:tabs>
        <w:ind w:left="555" w:hanging="465"/>
      </w:pPr>
      <w:rPr>
        <w:rFonts w:hint="default"/>
      </w:rPr>
    </w:lvl>
  </w:abstractNum>
  <w:abstractNum w:abstractNumId="7">
    <w:nsid w:val="193C5929"/>
    <w:multiLevelType w:val="hybridMultilevel"/>
    <w:tmpl w:val="CC1E3F1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AB5549A"/>
    <w:multiLevelType w:val="hybridMultilevel"/>
    <w:tmpl w:val="A432A9F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190F25"/>
    <w:multiLevelType w:val="hybridMultilevel"/>
    <w:tmpl w:val="E9CA9B74"/>
    <w:lvl w:ilvl="0" w:tplc="04090011">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9514F5"/>
    <w:multiLevelType w:val="singleLevel"/>
    <w:tmpl w:val="50BCB790"/>
    <w:lvl w:ilvl="0">
      <w:start w:val="11"/>
      <w:numFmt w:val="decimal"/>
      <w:lvlText w:val="%1."/>
      <w:lvlJc w:val="left"/>
      <w:pPr>
        <w:tabs>
          <w:tab w:val="num" w:pos="420"/>
        </w:tabs>
        <w:ind w:left="420" w:hanging="420"/>
      </w:pPr>
      <w:rPr>
        <w:rFonts w:hint="default"/>
      </w:rPr>
    </w:lvl>
  </w:abstractNum>
  <w:abstractNum w:abstractNumId="11">
    <w:nsid w:val="3F974950"/>
    <w:multiLevelType w:val="hybridMultilevel"/>
    <w:tmpl w:val="D8281DEE"/>
    <w:lvl w:ilvl="0" w:tplc="A3603086">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nsid w:val="4AB24378"/>
    <w:multiLevelType w:val="hybridMultilevel"/>
    <w:tmpl w:val="7FF8E202"/>
    <w:lvl w:ilvl="0" w:tplc="00000000">
      <w:start w:val="1"/>
      <w:numFmt w:val="decimal"/>
      <w:lvlText w:val="%1."/>
      <w:lvlJc w:val="left"/>
      <w:pPr>
        <w:tabs>
          <w:tab w:val="num" w:pos="720"/>
        </w:tabs>
        <w:ind w:left="720" w:hanging="360"/>
      </w:pPr>
      <w:rPr>
        <w:rFonts w:hint="default"/>
      </w:rPr>
    </w:lvl>
    <w:lvl w:ilvl="1" w:tplc="00000000">
      <w:start w:val="1"/>
      <w:numFmt w:val="lowerLetter"/>
      <w:lvlText w:val="%2."/>
      <w:lvlJc w:val="left"/>
      <w:pPr>
        <w:tabs>
          <w:tab w:val="num" w:pos="1440"/>
        </w:tabs>
        <w:ind w:left="1440" w:hanging="360"/>
      </w:p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abstractNum w:abstractNumId="13">
    <w:nsid w:val="67E622E3"/>
    <w:multiLevelType w:val="hybridMultilevel"/>
    <w:tmpl w:val="E15E8CE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4">
    <w:nsid w:val="69703F11"/>
    <w:multiLevelType w:val="hybridMultilevel"/>
    <w:tmpl w:val="9FB214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B2783D"/>
    <w:multiLevelType w:val="singleLevel"/>
    <w:tmpl w:val="82045386"/>
    <w:lvl w:ilvl="0">
      <w:start w:val="1"/>
      <w:numFmt w:val="decimal"/>
      <w:lvlText w:val="%1."/>
      <w:lvlJc w:val="left"/>
      <w:pPr>
        <w:tabs>
          <w:tab w:val="num" w:pos="360"/>
        </w:tabs>
        <w:ind w:left="360" w:hanging="360"/>
      </w:pPr>
      <w:rPr>
        <w:rFonts w:hint="default"/>
      </w:rPr>
    </w:lvl>
  </w:abstractNum>
  <w:abstractNum w:abstractNumId="16">
    <w:nsid w:val="74C33E36"/>
    <w:multiLevelType w:val="hybridMultilevel"/>
    <w:tmpl w:val="71B8013C"/>
    <w:lvl w:ilvl="0" w:tplc="001B0409">
      <w:start w:val="3"/>
      <w:numFmt w:val="decimal"/>
      <w:lvlText w:val="%1."/>
      <w:lvlJc w:val="left"/>
      <w:pPr>
        <w:tabs>
          <w:tab w:val="num" w:pos="720"/>
        </w:tabs>
        <w:ind w:left="720" w:hanging="360"/>
      </w:pPr>
      <w:rPr>
        <w:rFonts w:hint="default"/>
      </w:rPr>
    </w:lvl>
    <w:lvl w:ilvl="1" w:tplc="001B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1B0409">
      <w:start w:val="1"/>
      <w:numFmt w:val="decimal"/>
      <w:lvlText w:val="%4."/>
      <w:lvlJc w:val="left"/>
      <w:pPr>
        <w:tabs>
          <w:tab w:val="num" w:pos="2880"/>
        </w:tabs>
        <w:ind w:left="2880" w:hanging="360"/>
      </w:pPr>
    </w:lvl>
    <w:lvl w:ilvl="4" w:tplc="001B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1B0409">
      <w:start w:val="1"/>
      <w:numFmt w:val="decimal"/>
      <w:lvlText w:val="%7."/>
      <w:lvlJc w:val="left"/>
      <w:pPr>
        <w:tabs>
          <w:tab w:val="num" w:pos="5040"/>
        </w:tabs>
        <w:ind w:left="5040" w:hanging="360"/>
      </w:pPr>
    </w:lvl>
    <w:lvl w:ilvl="7" w:tplc="001B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7">
    <w:nsid w:val="75DD723C"/>
    <w:multiLevelType w:val="hybridMultilevel"/>
    <w:tmpl w:val="FC1A0CFC"/>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9F5509"/>
    <w:multiLevelType w:val="hybridMultilevel"/>
    <w:tmpl w:val="E424C032"/>
    <w:lvl w:ilvl="0" w:tplc="717E54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15"/>
  </w:num>
  <w:num w:numId="6">
    <w:abstractNumId w:val="6"/>
  </w:num>
  <w:num w:numId="7">
    <w:abstractNumId w:val="10"/>
  </w:num>
  <w:num w:numId="8">
    <w:abstractNumId w:val="12"/>
  </w:num>
  <w:num w:numId="9">
    <w:abstractNumId w:val="16"/>
  </w:num>
  <w:num w:numId="10">
    <w:abstractNumId w:val="13"/>
  </w:num>
  <w:num w:numId="11">
    <w:abstractNumId w:val="0"/>
  </w:num>
  <w:num w:numId="12">
    <w:abstractNumId w:val="5"/>
  </w:num>
  <w:num w:numId="13">
    <w:abstractNumId w:val="9"/>
  </w:num>
  <w:num w:numId="14">
    <w:abstractNumId w:val="14"/>
  </w:num>
  <w:num w:numId="15">
    <w:abstractNumId w:val="8"/>
  </w:num>
  <w:num w:numId="16">
    <w:abstractNumId w:val="17"/>
  </w:num>
  <w:num w:numId="17">
    <w:abstractNumId w:val="11"/>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B6"/>
    <w:rsid w:val="001A3436"/>
    <w:rsid w:val="001A512D"/>
    <w:rsid w:val="00411CE0"/>
    <w:rsid w:val="0062647D"/>
    <w:rsid w:val="00773896"/>
    <w:rsid w:val="007A768A"/>
    <w:rsid w:val="008E4E76"/>
    <w:rsid w:val="00D165B6"/>
    <w:rsid w:val="00FA7AF7"/>
    <w:rsid w:val="00FD4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9247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03"/>
    <w:pPr>
      <w:widowControl w:val="0"/>
    </w:pPr>
    <w:rPr>
      <w:rFonts w:ascii="Arial" w:hAnsi="Arial"/>
      <w:sz w:val="18"/>
      <w:szCs w:val="24"/>
    </w:rPr>
  </w:style>
  <w:style w:type="paragraph" w:styleId="Heading1">
    <w:name w:val="heading 1"/>
    <w:basedOn w:val="Normal"/>
    <w:next w:val="Normal"/>
    <w:qFormat/>
    <w:rsid w:val="00AC6B43"/>
    <w:pPr>
      <w:keepNext/>
      <w:spacing w:before="120" w:after="120"/>
      <w:jc w:val="center"/>
      <w:outlineLvl w:val="0"/>
    </w:pPr>
    <w:rPr>
      <w:b/>
      <w:caps/>
      <w:color w:val="0000FF"/>
      <w:kern w:val="28"/>
      <w:sz w:val="22"/>
    </w:rPr>
  </w:style>
  <w:style w:type="paragraph" w:styleId="Heading2">
    <w:name w:val="heading 2"/>
    <w:basedOn w:val="Normal"/>
    <w:next w:val="Normal"/>
    <w:qFormat/>
    <w:rsid w:val="00AC6B43"/>
    <w:pPr>
      <w:keepNext/>
      <w:spacing w:before="60" w:after="60"/>
      <w:outlineLvl w:val="1"/>
    </w:pPr>
    <w:rPr>
      <w:b/>
      <w:sz w:val="20"/>
    </w:rPr>
  </w:style>
  <w:style w:type="paragraph" w:styleId="Heading3">
    <w:name w:val="heading 3"/>
    <w:basedOn w:val="Normal"/>
    <w:next w:val="Normal"/>
    <w:qFormat/>
    <w:rsid w:val="00AC6B43"/>
    <w:pPr>
      <w:keepNext/>
      <w:spacing w:before="60" w:after="60"/>
      <w:outlineLvl w:val="2"/>
    </w:pPr>
    <w:rPr>
      <w:b/>
    </w:rPr>
  </w:style>
  <w:style w:type="paragraph" w:styleId="Heading4">
    <w:name w:val="heading 4"/>
    <w:basedOn w:val="Normal"/>
    <w:next w:val="Normal"/>
    <w:qFormat/>
    <w:pPr>
      <w:keepNext/>
      <w:spacing w:after="120"/>
      <w:outlineLvl w:val="3"/>
    </w:pPr>
    <w:rPr>
      <w:b/>
      <w:i/>
    </w:rPr>
  </w:style>
  <w:style w:type="paragraph" w:styleId="Heading5">
    <w:name w:val="heading 5"/>
    <w:basedOn w:val="Normal"/>
    <w:next w:val="Normal"/>
    <w:qFormat/>
    <w:rsid w:val="00D165B6"/>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pPr>
      <w:spacing w:before="60" w:after="60"/>
    </w:pPr>
    <w:rPr>
      <w:b/>
    </w:rPr>
  </w:style>
  <w:style w:type="paragraph" w:styleId="ListBullet">
    <w:name w:val="List Bullet"/>
    <w:basedOn w:val="Normal"/>
    <w:autoRedefine/>
    <w:pPr>
      <w:numPr>
        <w:numId w:val="1"/>
      </w:numPr>
      <w:spacing w:after="240"/>
    </w:pPr>
  </w:style>
  <w:style w:type="paragraph" w:styleId="ListBullet2">
    <w:name w:val="List Bullet 2"/>
    <w:basedOn w:val="Normal"/>
    <w:autoRedefine/>
    <w:pPr>
      <w:numPr>
        <w:numId w:val="2"/>
      </w:numPr>
      <w:spacing w:after="240"/>
    </w:pPr>
  </w:style>
  <w:style w:type="paragraph" w:styleId="BodyText">
    <w:name w:val="Body Text"/>
    <w:basedOn w:val="Normal"/>
    <w:pPr>
      <w:spacing w:after="240"/>
    </w:pPr>
  </w:style>
  <w:style w:type="paragraph" w:styleId="BodyTextIndent">
    <w:name w:val="Body Text Indent"/>
    <w:basedOn w:val="Normal"/>
    <w:pPr>
      <w:spacing w:after="240"/>
      <w:ind w:left="360"/>
    </w:pPr>
  </w:style>
  <w:style w:type="character" w:styleId="EndnoteReference">
    <w:name w:val="endnote reference"/>
    <w:basedOn w:val="DefaultParagraphFont"/>
    <w:rPr>
      <w:rFonts w:ascii="Times New Roman" w:hAnsi="Times New Roman"/>
      <w:sz w:val="24"/>
      <w:vertAlign w:val="superscript"/>
    </w:rPr>
  </w:style>
  <w:style w:type="paragraph" w:styleId="EndnoteText">
    <w:name w:val="endnote text"/>
    <w:basedOn w:val="Normal"/>
    <w:pPr>
      <w:spacing w:after="240"/>
    </w:pPr>
  </w:style>
  <w:style w:type="paragraph" w:customStyle="1" w:styleId="Heading">
    <w:name w:val="Heading"/>
    <w:basedOn w:val="Heading1"/>
    <w:next w:val="Normal"/>
  </w:style>
  <w:style w:type="paragraph" w:customStyle="1" w:styleId="UnnumberHeading2">
    <w:name w:val="Unnumber Heading 2"/>
    <w:basedOn w:val="Heading"/>
    <w:pPr>
      <w:jc w:val="left"/>
    </w:pPr>
    <w:rPr>
      <w:caps w:val="0"/>
    </w:rPr>
  </w:style>
  <w:style w:type="paragraph" w:styleId="TOC1">
    <w:name w:val="toc 1"/>
    <w:basedOn w:val="Normal"/>
    <w:next w:val="Normal"/>
    <w:autoRedefine/>
    <w:pPr>
      <w:tabs>
        <w:tab w:val="left" w:pos="720"/>
        <w:tab w:val="right" w:leader="dot" w:pos="8918"/>
      </w:tabs>
      <w:spacing w:before="120" w:after="120"/>
    </w:pPr>
    <w:rPr>
      <w:rFonts w:ascii="Times" w:hAnsi="Times"/>
      <w:b/>
      <w:caps/>
      <w:noProof/>
      <w:sz w:val="22"/>
    </w:rPr>
  </w:style>
  <w:style w:type="paragraph" w:styleId="TOC2">
    <w:name w:val="toc 2"/>
    <w:basedOn w:val="Normal"/>
    <w:next w:val="Normal"/>
    <w:autoRedefine/>
    <w:pPr>
      <w:tabs>
        <w:tab w:val="left" w:pos="960"/>
        <w:tab w:val="right" w:leader="dot" w:pos="8918"/>
      </w:tabs>
      <w:ind w:left="240"/>
    </w:pPr>
    <w:rPr>
      <w:rFonts w:ascii="Times" w:hAnsi="Times"/>
      <w:smallCaps/>
      <w:noProof/>
      <w:sz w:val="22"/>
    </w:rPr>
  </w:style>
  <w:style w:type="paragraph" w:styleId="TOC3">
    <w:name w:val="toc 3"/>
    <w:basedOn w:val="Normal"/>
    <w:next w:val="Normal"/>
    <w:autoRedefine/>
    <w:pPr>
      <w:tabs>
        <w:tab w:val="left" w:pos="1440"/>
        <w:tab w:val="right" w:leader="dot" w:pos="8918"/>
      </w:tabs>
      <w:ind w:left="480"/>
    </w:pPr>
    <w:rPr>
      <w:rFonts w:ascii="Times" w:hAnsi="Times"/>
      <w:i/>
      <w:noProof/>
      <w:sz w:val="22"/>
    </w:rPr>
  </w:style>
  <w:style w:type="paragraph" w:styleId="TOC4">
    <w:name w:val="toc 4"/>
    <w:basedOn w:val="Normal"/>
    <w:next w:val="Normal"/>
    <w:autoRedefine/>
    <w:pPr>
      <w:ind w:left="720"/>
    </w:pPr>
    <w:rPr>
      <w:rFonts w:ascii="Times" w:hAnsi="Times"/>
    </w:rPr>
  </w:style>
  <w:style w:type="character" w:styleId="FootnoteReference">
    <w:name w:val="footnote reference"/>
    <w:basedOn w:val="DefaultParagraphFont"/>
    <w:semiHidden/>
    <w:rsid w:val="00D165B6"/>
  </w:style>
  <w:style w:type="paragraph" w:styleId="BodyText3">
    <w:name w:val="Body Text 3"/>
    <w:basedOn w:val="Normal"/>
    <w:rsid w:val="00D165B6"/>
    <w:pPr>
      <w:jc w:val="both"/>
    </w:pPr>
    <w:rPr>
      <w:b/>
      <w:i/>
      <w:sz w:val="22"/>
      <w:szCs w:val="22"/>
    </w:rPr>
  </w:style>
  <w:style w:type="character" w:styleId="Hyperlink">
    <w:name w:val="Hyperlink"/>
    <w:basedOn w:val="DefaultParagraphFont"/>
    <w:rsid w:val="00D165B6"/>
    <w:rPr>
      <w:color w:val="0000FF"/>
      <w:u w:val="single"/>
    </w:rPr>
  </w:style>
  <w:style w:type="paragraph" w:styleId="Footer">
    <w:name w:val="footer"/>
    <w:basedOn w:val="Normal"/>
    <w:semiHidden/>
    <w:rsid w:val="00D165B6"/>
    <w:pPr>
      <w:tabs>
        <w:tab w:val="center" w:pos="4320"/>
        <w:tab w:val="right" w:pos="8640"/>
      </w:tabs>
    </w:pPr>
  </w:style>
  <w:style w:type="character" w:styleId="PageNumber">
    <w:name w:val="page number"/>
    <w:basedOn w:val="DefaultParagraphFont"/>
    <w:rsid w:val="00D165B6"/>
  </w:style>
  <w:style w:type="paragraph" w:styleId="Header">
    <w:name w:val="header"/>
    <w:basedOn w:val="Normal"/>
    <w:rsid w:val="00D165B6"/>
    <w:pPr>
      <w:tabs>
        <w:tab w:val="center" w:pos="4320"/>
        <w:tab w:val="right" w:pos="8640"/>
      </w:tabs>
    </w:pPr>
  </w:style>
  <w:style w:type="paragraph" w:styleId="BalloonText">
    <w:name w:val="Balloon Text"/>
    <w:basedOn w:val="Normal"/>
    <w:semiHidden/>
    <w:rsid w:val="00D165B6"/>
    <w:rPr>
      <w:rFonts w:ascii="Lucida Grande" w:hAnsi="Lucida Grande"/>
      <w:szCs w:val="18"/>
    </w:rPr>
  </w:style>
  <w:style w:type="table" w:styleId="TableGrid">
    <w:name w:val="Table Grid"/>
    <w:basedOn w:val="TableNormal"/>
    <w:rsid w:val="0052101C"/>
    <w:pPr>
      <w:widowControl w:val="0"/>
      <w:spacing w:before="20" w:after="2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643003"/>
    <w:pPr>
      <w:widowControl/>
      <w:jc w:val="center"/>
    </w:pPr>
    <w:rPr>
      <w:rFonts w:ascii="Times New Roman" w:hAnsi="Times New Roman"/>
      <w:b/>
      <w:sz w:val="24"/>
      <w:szCs w:val="20"/>
    </w:rPr>
  </w:style>
  <w:style w:type="paragraph" w:styleId="NoteLevel1">
    <w:name w:val="Note Level 1"/>
    <w:basedOn w:val="Normal"/>
    <w:rsid w:val="0052101C"/>
    <w:pPr>
      <w:keepNext/>
      <w:numPr>
        <w:numId w:val="11"/>
      </w:numPr>
      <w:outlineLvl w:val="0"/>
    </w:pPr>
    <w:rPr>
      <w:rFonts w:ascii="Verdana" w:eastAsia="ＭＳ ゴシック" w:hAnsi="Verdana"/>
    </w:rPr>
  </w:style>
  <w:style w:type="table" w:styleId="TableGrid1">
    <w:name w:val="Table Grid 1"/>
    <w:basedOn w:val="TableNormal"/>
    <w:rsid w:val="0052101C"/>
    <w:pPr>
      <w:widowControl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BodyTextIndent3">
    <w:name w:val="Body Text Indent 3"/>
    <w:basedOn w:val="Normal"/>
    <w:rsid w:val="00643003"/>
    <w:pPr>
      <w:widowControl/>
      <w:ind w:left="360"/>
      <w:jc w:val="both"/>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03"/>
    <w:pPr>
      <w:widowControl w:val="0"/>
    </w:pPr>
    <w:rPr>
      <w:rFonts w:ascii="Arial" w:hAnsi="Arial"/>
      <w:sz w:val="18"/>
      <w:szCs w:val="24"/>
    </w:rPr>
  </w:style>
  <w:style w:type="paragraph" w:styleId="Heading1">
    <w:name w:val="heading 1"/>
    <w:basedOn w:val="Normal"/>
    <w:next w:val="Normal"/>
    <w:qFormat/>
    <w:rsid w:val="00AC6B43"/>
    <w:pPr>
      <w:keepNext/>
      <w:spacing w:before="120" w:after="120"/>
      <w:jc w:val="center"/>
      <w:outlineLvl w:val="0"/>
    </w:pPr>
    <w:rPr>
      <w:b/>
      <w:caps/>
      <w:color w:val="0000FF"/>
      <w:kern w:val="28"/>
      <w:sz w:val="22"/>
    </w:rPr>
  </w:style>
  <w:style w:type="paragraph" w:styleId="Heading2">
    <w:name w:val="heading 2"/>
    <w:basedOn w:val="Normal"/>
    <w:next w:val="Normal"/>
    <w:qFormat/>
    <w:rsid w:val="00AC6B43"/>
    <w:pPr>
      <w:keepNext/>
      <w:spacing w:before="60" w:after="60"/>
      <w:outlineLvl w:val="1"/>
    </w:pPr>
    <w:rPr>
      <w:b/>
      <w:sz w:val="20"/>
    </w:rPr>
  </w:style>
  <w:style w:type="paragraph" w:styleId="Heading3">
    <w:name w:val="heading 3"/>
    <w:basedOn w:val="Normal"/>
    <w:next w:val="Normal"/>
    <w:qFormat/>
    <w:rsid w:val="00AC6B43"/>
    <w:pPr>
      <w:keepNext/>
      <w:spacing w:before="60" w:after="60"/>
      <w:outlineLvl w:val="2"/>
    </w:pPr>
    <w:rPr>
      <w:b/>
    </w:rPr>
  </w:style>
  <w:style w:type="paragraph" w:styleId="Heading4">
    <w:name w:val="heading 4"/>
    <w:basedOn w:val="Normal"/>
    <w:next w:val="Normal"/>
    <w:qFormat/>
    <w:pPr>
      <w:keepNext/>
      <w:spacing w:after="120"/>
      <w:outlineLvl w:val="3"/>
    </w:pPr>
    <w:rPr>
      <w:b/>
      <w:i/>
    </w:rPr>
  </w:style>
  <w:style w:type="paragraph" w:styleId="Heading5">
    <w:name w:val="heading 5"/>
    <w:basedOn w:val="Normal"/>
    <w:next w:val="Normal"/>
    <w:qFormat/>
    <w:rsid w:val="00D165B6"/>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pPr>
      <w:spacing w:before="60" w:after="60"/>
    </w:pPr>
    <w:rPr>
      <w:b/>
    </w:rPr>
  </w:style>
  <w:style w:type="paragraph" w:styleId="ListBullet">
    <w:name w:val="List Bullet"/>
    <w:basedOn w:val="Normal"/>
    <w:autoRedefine/>
    <w:pPr>
      <w:numPr>
        <w:numId w:val="1"/>
      </w:numPr>
      <w:spacing w:after="240"/>
    </w:pPr>
  </w:style>
  <w:style w:type="paragraph" w:styleId="ListBullet2">
    <w:name w:val="List Bullet 2"/>
    <w:basedOn w:val="Normal"/>
    <w:autoRedefine/>
    <w:pPr>
      <w:numPr>
        <w:numId w:val="2"/>
      </w:numPr>
      <w:spacing w:after="240"/>
    </w:pPr>
  </w:style>
  <w:style w:type="paragraph" w:styleId="BodyText">
    <w:name w:val="Body Text"/>
    <w:basedOn w:val="Normal"/>
    <w:pPr>
      <w:spacing w:after="240"/>
    </w:pPr>
  </w:style>
  <w:style w:type="paragraph" w:styleId="BodyTextIndent">
    <w:name w:val="Body Text Indent"/>
    <w:basedOn w:val="Normal"/>
    <w:pPr>
      <w:spacing w:after="240"/>
      <w:ind w:left="360"/>
    </w:pPr>
  </w:style>
  <w:style w:type="character" w:styleId="EndnoteReference">
    <w:name w:val="endnote reference"/>
    <w:basedOn w:val="DefaultParagraphFont"/>
    <w:rPr>
      <w:rFonts w:ascii="Times New Roman" w:hAnsi="Times New Roman"/>
      <w:sz w:val="24"/>
      <w:vertAlign w:val="superscript"/>
    </w:rPr>
  </w:style>
  <w:style w:type="paragraph" w:styleId="EndnoteText">
    <w:name w:val="endnote text"/>
    <w:basedOn w:val="Normal"/>
    <w:pPr>
      <w:spacing w:after="240"/>
    </w:pPr>
  </w:style>
  <w:style w:type="paragraph" w:customStyle="1" w:styleId="Heading">
    <w:name w:val="Heading"/>
    <w:basedOn w:val="Heading1"/>
    <w:next w:val="Normal"/>
  </w:style>
  <w:style w:type="paragraph" w:customStyle="1" w:styleId="UnnumberHeading2">
    <w:name w:val="Unnumber Heading 2"/>
    <w:basedOn w:val="Heading"/>
    <w:pPr>
      <w:jc w:val="left"/>
    </w:pPr>
    <w:rPr>
      <w:caps w:val="0"/>
    </w:rPr>
  </w:style>
  <w:style w:type="paragraph" w:styleId="TOC1">
    <w:name w:val="toc 1"/>
    <w:basedOn w:val="Normal"/>
    <w:next w:val="Normal"/>
    <w:autoRedefine/>
    <w:pPr>
      <w:tabs>
        <w:tab w:val="left" w:pos="720"/>
        <w:tab w:val="right" w:leader="dot" w:pos="8918"/>
      </w:tabs>
      <w:spacing w:before="120" w:after="120"/>
    </w:pPr>
    <w:rPr>
      <w:rFonts w:ascii="Times" w:hAnsi="Times"/>
      <w:b/>
      <w:caps/>
      <w:noProof/>
      <w:sz w:val="22"/>
    </w:rPr>
  </w:style>
  <w:style w:type="paragraph" w:styleId="TOC2">
    <w:name w:val="toc 2"/>
    <w:basedOn w:val="Normal"/>
    <w:next w:val="Normal"/>
    <w:autoRedefine/>
    <w:pPr>
      <w:tabs>
        <w:tab w:val="left" w:pos="960"/>
        <w:tab w:val="right" w:leader="dot" w:pos="8918"/>
      </w:tabs>
      <w:ind w:left="240"/>
    </w:pPr>
    <w:rPr>
      <w:rFonts w:ascii="Times" w:hAnsi="Times"/>
      <w:smallCaps/>
      <w:noProof/>
      <w:sz w:val="22"/>
    </w:rPr>
  </w:style>
  <w:style w:type="paragraph" w:styleId="TOC3">
    <w:name w:val="toc 3"/>
    <w:basedOn w:val="Normal"/>
    <w:next w:val="Normal"/>
    <w:autoRedefine/>
    <w:pPr>
      <w:tabs>
        <w:tab w:val="left" w:pos="1440"/>
        <w:tab w:val="right" w:leader="dot" w:pos="8918"/>
      </w:tabs>
      <w:ind w:left="480"/>
    </w:pPr>
    <w:rPr>
      <w:rFonts w:ascii="Times" w:hAnsi="Times"/>
      <w:i/>
      <w:noProof/>
      <w:sz w:val="22"/>
    </w:rPr>
  </w:style>
  <w:style w:type="paragraph" w:styleId="TOC4">
    <w:name w:val="toc 4"/>
    <w:basedOn w:val="Normal"/>
    <w:next w:val="Normal"/>
    <w:autoRedefine/>
    <w:pPr>
      <w:ind w:left="720"/>
    </w:pPr>
    <w:rPr>
      <w:rFonts w:ascii="Times" w:hAnsi="Times"/>
    </w:rPr>
  </w:style>
  <w:style w:type="character" w:styleId="FootnoteReference">
    <w:name w:val="footnote reference"/>
    <w:basedOn w:val="DefaultParagraphFont"/>
    <w:semiHidden/>
    <w:rsid w:val="00D165B6"/>
  </w:style>
  <w:style w:type="paragraph" w:styleId="BodyText3">
    <w:name w:val="Body Text 3"/>
    <w:basedOn w:val="Normal"/>
    <w:rsid w:val="00D165B6"/>
    <w:pPr>
      <w:jc w:val="both"/>
    </w:pPr>
    <w:rPr>
      <w:b/>
      <w:i/>
      <w:sz w:val="22"/>
      <w:szCs w:val="22"/>
    </w:rPr>
  </w:style>
  <w:style w:type="character" w:styleId="Hyperlink">
    <w:name w:val="Hyperlink"/>
    <w:basedOn w:val="DefaultParagraphFont"/>
    <w:rsid w:val="00D165B6"/>
    <w:rPr>
      <w:color w:val="0000FF"/>
      <w:u w:val="single"/>
    </w:rPr>
  </w:style>
  <w:style w:type="paragraph" w:styleId="Footer">
    <w:name w:val="footer"/>
    <w:basedOn w:val="Normal"/>
    <w:semiHidden/>
    <w:rsid w:val="00D165B6"/>
    <w:pPr>
      <w:tabs>
        <w:tab w:val="center" w:pos="4320"/>
        <w:tab w:val="right" w:pos="8640"/>
      </w:tabs>
    </w:pPr>
  </w:style>
  <w:style w:type="character" w:styleId="PageNumber">
    <w:name w:val="page number"/>
    <w:basedOn w:val="DefaultParagraphFont"/>
    <w:rsid w:val="00D165B6"/>
  </w:style>
  <w:style w:type="paragraph" w:styleId="Header">
    <w:name w:val="header"/>
    <w:basedOn w:val="Normal"/>
    <w:rsid w:val="00D165B6"/>
    <w:pPr>
      <w:tabs>
        <w:tab w:val="center" w:pos="4320"/>
        <w:tab w:val="right" w:pos="8640"/>
      </w:tabs>
    </w:pPr>
  </w:style>
  <w:style w:type="paragraph" w:styleId="BalloonText">
    <w:name w:val="Balloon Text"/>
    <w:basedOn w:val="Normal"/>
    <w:semiHidden/>
    <w:rsid w:val="00D165B6"/>
    <w:rPr>
      <w:rFonts w:ascii="Lucida Grande" w:hAnsi="Lucida Grande"/>
      <w:szCs w:val="18"/>
    </w:rPr>
  </w:style>
  <w:style w:type="table" w:styleId="TableGrid">
    <w:name w:val="Table Grid"/>
    <w:basedOn w:val="TableNormal"/>
    <w:rsid w:val="0052101C"/>
    <w:pPr>
      <w:widowControl w:val="0"/>
      <w:spacing w:before="20" w:after="2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643003"/>
    <w:pPr>
      <w:widowControl/>
      <w:jc w:val="center"/>
    </w:pPr>
    <w:rPr>
      <w:rFonts w:ascii="Times New Roman" w:hAnsi="Times New Roman"/>
      <w:b/>
      <w:sz w:val="24"/>
      <w:szCs w:val="20"/>
    </w:rPr>
  </w:style>
  <w:style w:type="paragraph" w:styleId="NoteLevel1">
    <w:name w:val="Note Level 1"/>
    <w:basedOn w:val="Normal"/>
    <w:rsid w:val="0052101C"/>
    <w:pPr>
      <w:keepNext/>
      <w:numPr>
        <w:numId w:val="11"/>
      </w:numPr>
      <w:outlineLvl w:val="0"/>
    </w:pPr>
    <w:rPr>
      <w:rFonts w:ascii="Verdana" w:eastAsia="ＭＳ ゴシック" w:hAnsi="Verdana"/>
    </w:rPr>
  </w:style>
  <w:style w:type="table" w:styleId="TableGrid1">
    <w:name w:val="Table Grid 1"/>
    <w:basedOn w:val="TableNormal"/>
    <w:rsid w:val="0052101C"/>
    <w:pPr>
      <w:widowControl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BodyTextIndent3">
    <w:name w:val="Body Text Indent 3"/>
    <w:basedOn w:val="Normal"/>
    <w:rsid w:val="00643003"/>
    <w:pPr>
      <w:widowControl/>
      <w:ind w:left="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_G5:Applications:Microsoft%20Office%202004:Templates:My%20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Form.dot</Template>
  <TotalTime>2</TotalTime>
  <Pages>4</Pages>
  <Words>1663</Words>
  <Characters>8404</Characters>
  <Application>Microsoft Macintosh Word</Application>
  <DocSecurity>0</DocSecurity>
  <Lines>221</Lines>
  <Paragraphs>108</Paragraphs>
  <ScaleCrop>false</ScaleCrop>
  <HeadingPairs>
    <vt:vector size="2" baseType="variant">
      <vt:variant>
        <vt:lpstr>Title</vt:lpstr>
      </vt:variant>
      <vt:variant>
        <vt:i4>1</vt:i4>
      </vt:variant>
    </vt:vector>
  </HeadingPairs>
  <TitlesOfParts>
    <vt:vector size="1" baseType="lpstr">
      <vt:lpstr>Checklist §46.204</vt:lpstr>
    </vt:vector>
  </TitlesOfParts>
  <Manager/>
  <Company>CHOP</Company>
  <LinksUpToDate>false</LinksUpToDate>
  <CharactersWithSpaces>9959</CharactersWithSpaces>
  <SharedDoc>false</SharedDoc>
  <HyperlinkBase/>
  <HLinks>
    <vt:vector size="6" baseType="variant">
      <vt:variant>
        <vt:i4>7078003</vt:i4>
      </vt:variant>
      <vt:variant>
        <vt:i4>5941</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§46.204</dc:title>
  <dc:subject/>
  <dc:creator>IRB Office</dc:creator>
  <cp:keywords/>
  <dc:description/>
  <cp:lastModifiedBy>Mark Schreiner</cp:lastModifiedBy>
  <cp:revision>3</cp:revision>
  <cp:lastPrinted>2006-03-08T20:26:00Z</cp:lastPrinted>
  <dcterms:created xsi:type="dcterms:W3CDTF">2015-05-20T13:45:00Z</dcterms:created>
  <dcterms:modified xsi:type="dcterms:W3CDTF">2015-05-27T12:29:00Z</dcterms:modified>
  <cp:category/>
</cp:coreProperties>
</file>