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AF365" w14:textId="77777777" w:rsidR="00630E7A" w:rsidRDefault="00630E7A" w:rsidP="000F4EDB">
      <w:pPr>
        <w:spacing w:line="360" w:lineRule="auto"/>
        <w:ind w:left="1620" w:right="1170" w:hanging="1620"/>
      </w:pPr>
      <w:r>
        <w:t xml:space="preserve">To: </w:t>
      </w:r>
      <w:r>
        <w:tab/>
        <w:t xml:space="preserve">Institutions Considering Relying on CHOP’s IRB </w:t>
      </w:r>
    </w:p>
    <w:p w14:paraId="0BE82C75" w14:textId="77777777" w:rsidR="00630E7A" w:rsidRDefault="00630E7A" w:rsidP="000F4EDB">
      <w:pPr>
        <w:spacing w:line="360" w:lineRule="auto"/>
        <w:ind w:left="1620" w:right="1170" w:hanging="1620"/>
      </w:pPr>
      <w:r>
        <w:t xml:space="preserve">From: </w:t>
      </w:r>
      <w:r>
        <w:tab/>
      </w:r>
      <w:r w:rsidRPr="00A36727">
        <w:rPr>
          <w:i/>
        </w:rPr>
        <w:t>insert CHOP PI/study coordinator</w:t>
      </w:r>
      <w:r>
        <w:t xml:space="preserve"> </w:t>
      </w:r>
    </w:p>
    <w:p w14:paraId="64FE31E9" w14:textId="0F344267" w:rsidR="00630E7A" w:rsidRDefault="00630E7A" w:rsidP="000F4EDB">
      <w:pPr>
        <w:spacing w:line="360" w:lineRule="auto"/>
        <w:ind w:left="1620" w:right="1170" w:hanging="1620"/>
      </w:pPr>
      <w:r>
        <w:t xml:space="preserve">Date: </w:t>
      </w:r>
      <w:r>
        <w:tab/>
      </w:r>
      <w:r w:rsidR="009224E1">
        <w:fldChar w:fldCharType="begin"/>
      </w:r>
      <w:r w:rsidR="009224E1">
        <w:instrText xml:space="preserve"> TIME \@ "MMMM d, y" </w:instrText>
      </w:r>
      <w:r w:rsidR="009224E1">
        <w:fldChar w:fldCharType="separate"/>
      </w:r>
      <w:r w:rsidR="009224E1">
        <w:rPr>
          <w:noProof/>
        </w:rPr>
        <w:t>July 17, 2017</w:t>
      </w:r>
      <w:r w:rsidR="009224E1">
        <w:fldChar w:fldCharType="end"/>
      </w:r>
    </w:p>
    <w:p w14:paraId="06CD9456" w14:textId="16383E16" w:rsidR="00630E7A" w:rsidRDefault="00630E7A" w:rsidP="000F4EDB">
      <w:pPr>
        <w:spacing w:line="360" w:lineRule="auto"/>
        <w:ind w:left="1620" w:right="1170" w:hanging="1620"/>
      </w:pPr>
      <w:r>
        <w:t xml:space="preserve">Protocol </w:t>
      </w:r>
      <w:r w:rsidR="00BB32A3">
        <w:t>T</w:t>
      </w:r>
      <w:r>
        <w:t xml:space="preserve">itle: </w:t>
      </w:r>
      <w:r>
        <w:tab/>
      </w:r>
      <w:r w:rsidR="009224E1" w:rsidRPr="00A36727">
        <w:rPr>
          <w:i/>
        </w:rPr>
        <w:t xml:space="preserve">insert </w:t>
      </w:r>
      <w:r w:rsidR="009224E1">
        <w:rPr>
          <w:i/>
        </w:rPr>
        <w:t>Protocol Title</w:t>
      </w:r>
    </w:p>
    <w:p w14:paraId="3F4486EB" w14:textId="4FE4C278" w:rsidR="000F4EDB" w:rsidRDefault="000F4EDB" w:rsidP="000F4EDB">
      <w:pPr>
        <w:widowControl w:val="0"/>
        <w:tabs>
          <w:tab w:val="left" w:pos="1825"/>
        </w:tabs>
        <w:spacing w:after="120" w:line="360" w:lineRule="auto"/>
        <w:ind w:right="1170"/>
      </w:pPr>
    </w:p>
    <w:p w14:paraId="479C0B14" w14:textId="247D76B4" w:rsidR="00630E7A" w:rsidRDefault="00630E7A" w:rsidP="000F4EDB">
      <w:pPr>
        <w:widowControl w:val="0"/>
        <w:spacing w:after="120" w:line="360" w:lineRule="auto"/>
        <w:ind w:right="1170"/>
      </w:pPr>
      <w:r>
        <w:t xml:space="preserve">Thank you for your interest in relying on </w:t>
      </w:r>
      <w:r w:rsidR="00744826">
        <w:t>t</w:t>
      </w:r>
      <w:r>
        <w:t xml:space="preserve">he Children’s Hospital of Philadelphia (CHOP) IRB for the </w:t>
      </w:r>
      <w:r w:rsidR="00380F3C">
        <w:t>above-</w:t>
      </w:r>
      <w:r>
        <w:t xml:space="preserve">referenced protocol. </w:t>
      </w:r>
      <w:r w:rsidR="00380F3C">
        <w:t>T</w:t>
      </w:r>
      <w:bookmarkStart w:id="0" w:name="_GoBack"/>
      <w:bookmarkEnd w:id="0"/>
      <w:r w:rsidR="00380F3C">
        <w:t xml:space="preserve">he </w:t>
      </w:r>
      <w:r w:rsidRPr="00D51DC3">
        <w:t>CHOP</w:t>
      </w:r>
      <w:r w:rsidR="00380F3C">
        <w:t xml:space="preserve"> IRB</w:t>
      </w:r>
      <w:r w:rsidRPr="00D51DC3">
        <w:t xml:space="preserve"> is willing to </w:t>
      </w:r>
      <w:r w:rsidR="007845F9">
        <w:t xml:space="preserve">consider serving </w:t>
      </w:r>
      <w:r w:rsidRPr="00D51DC3">
        <w:t xml:space="preserve">as the Reviewing IRB for one or more Relying Sites when the </w:t>
      </w:r>
      <w:r>
        <w:t xml:space="preserve">research will also be conducted at </w:t>
      </w:r>
      <w:r w:rsidRPr="00D51DC3">
        <w:t xml:space="preserve">CHOP. </w:t>
      </w:r>
    </w:p>
    <w:p w14:paraId="4861DABA" w14:textId="2C385DD3" w:rsidR="00630E7A" w:rsidRDefault="007845F9" w:rsidP="000F4EDB">
      <w:pPr>
        <w:widowControl w:val="0"/>
        <w:spacing w:after="120" w:line="360" w:lineRule="auto"/>
        <w:ind w:right="1170"/>
      </w:pPr>
      <w:r w:rsidRPr="007845F9">
        <w:t>At this time</w:t>
      </w:r>
      <w:r>
        <w:t xml:space="preserve">, we are </w:t>
      </w:r>
      <w:r w:rsidRPr="007845F9">
        <w:t xml:space="preserve">providing you </w:t>
      </w:r>
      <w:r w:rsidR="00A52215">
        <w:t xml:space="preserve">with </w:t>
      </w:r>
      <w:r w:rsidRPr="007845F9">
        <w:t xml:space="preserve">the associated information and documents so that you may review what is required to rely on the </w:t>
      </w:r>
      <w:r>
        <w:t>CHOP</w:t>
      </w:r>
      <w:r w:rsidRPr="007845F9">
        <w:t xml:space="preserve"> IRB for this research. Please contact your IRB </w:t>
      </w:r>
      <w:r w:rsidR="00380F3C">
        <w:t>and adhere to their</w:t>
      </w:r>
      <w:r w:rsidRPr="007845F9">
        <w:t xml:space="preserve"> process </w:t>
      </w:r>
      <w:r w:rsidR="00380F3C">
        <w:t xml:space="preserve">and requirements for </w:t>
      </w:r>
      <w:r w:rsidRPr="007845F9">
        <w:t>rely</w:t>
      </w:r>
      <w:r w:rsidR="00380F3C">
        <w:t xml:space="preserve">ing </w:t>
      </w:r>
      <w:r w:rsidRPr="007845F9">
        <w:t xml:space="preserve">on </w:t>
      </w:r>
      <w:r w:rsidR="00380F3C">
        <w:t>an external</w:t>
      </w:r>
      <w:r w:rsidR="00380F3C" w:rsidRPr="007845F9">
        <w:t xml:space="preserve"> </w:t>
      </w:r>
      <w:r w:rsidR="00380F3C">
        <w:t xml:space="preserve">Reviewing </w:t>
      </w:r>
      <w:r w:rsidRPr="007845F9">
        <w:t>IRB.</w:t>
      </w:r>
    </w:p>
    <w:p w14:paraId="6D10F0F4" w14:textId="6ACCDA6F" w:rsidR="00630E7A" w:rsidRDefault="00B616C6" w:rsidP="000F4EDB">
      <w:pPr>
        <w:widowControl w:val="0"/>
        <w:spacing w:after="120" w:line="360" w:lineRule="auto"/>
        <w:ind w:right="1170"/>
      </w:pPr>
      <w:r>
        <w:t>I</w:t>
      </w:r>
      <w:r w:rsidR="00630E7A">
        <w:t xml:space="preserve">t is critical </w:t>
      </w:r>
      <w:r w:rsidR="001E5D1C">
        <w:t>to clearly outline</w:t>
      </w:r>
      <w:r w:rsidR="00630E7A">
        <w:t xml:space="preserve"> the responsibilities both </w:t>
      </w:r>
      <w:r w:rsidR="001E5D1C">
        <w:t xml:space="preserve">for </w:t>
      </w:r>
      <w:r w:rsidR="00630E7A">
        <w:t xml:space="preserve">the </w:t>
      </w:r>
      <w:r w:rsidR="00F2172F">
        <w:t>R</w:t>
      </w:r>
      <w:r w:rsidR="00630E7A">
        <w:t xml:space="preserve">eviewing IRB and </w:t>
      </w:r>
      <w:r w:rsidR="001E5D1C">
        <w:t xml:space="preserve">for </w:t>
      </w:r>
      <w:r w:rsidR="00630E7A">
        <w:t xml:space="preserve">the </w:t>
      </w:r>
      <w:r w:rsidR="00F2172F">
        <w:t>Relying I</w:t>
      </w:r>
      <w:r w:rsidR="00744826">
        <w:t>nstitution</w:t>
      </w:r>
      <w:r w:rsidR="00630E7A">
        <w:t xml:space="preserve">.  </w:t>
      </w:r>
      <w:r w:rsidR="001E5D1C">
        <w:t>T</w:t>
      </w:r>
      <w:r w:rsidR="00630E7A">
        <w:t>he CHOP IRB</w:t>
      </w:r>
      <w:r w:rsidR="00380F3C">
        <w:t>’s</w:t>
      </w:r>
      <w:r w:rsidR="00630E7A">
        <w:t xml:space="preserve"> </w:t>
      </w:r>
      <w:r w:rsidR="001E5D1C">
        <w:t xml:space="preserve">document titled </w:t>
      </w:r>
      <w:r w:rsidR="00744826" w:rsidRPr="00744826">
        <w:rPr>
          <w:i/>
        </w:rPr>
        <w:t>Principal Investigator Responsibilities</w:t>
      </w:r>
      <w:r w:rsidR="00744826">
        <w:rPr>
          <w:i/>
        </w:rPr>
        <w:t xml:space="preserve">: </w:t>
      </w:r>
      <w:r w:rsidR="00744826" w:rsidRPr="00744826">
        <w:rPr>
          <w:i/>
        </w:rPr>
        <w:t>CHOP and Relying Institutional Investigators</w:t>
      </w:r>
      <w:r w:rsidR="00744826" w:rsidRPr="00F76230">
        <w:rPr>
          <w:i/>
        </w:rPr>
        <w:t xml:space="preserve"> </w:t>
      </w:r>
      <w:r w:rsidR="00380F3C">
        <w:t xml:space="preserve">will </w:t>
      </w:r>
      <w:r w:rsidR="00630E7A">
        <w:t xml:space="preserve">help investigators understand </w:t>
      </w:r>
      <w:r w:rsidR="003E76A7">
        <w:t xml:space="preserve">the CHOP IRB’s </w:t>
      </w:r>
      <w:r w:rsidR="001E5D1C">
        <w:t>expectations</w:t>
      </w:r>
      <w:r w:rsidR="00630E7A">
        <w:t xml:space="preserve">. In addition, the </w:t>
      </w:r>
      <w:r w:rsidR="00630E7A" w:rsidRPr="00F76230">
        <w:rPr>
          <w:i/>
        </w:rPr>
        <w:t>IRB Authorization Agreement</w:t>
      </w:r>
      <w:r w:rsidR="00C21AE4">
        <w:rPr>
          <w:i/>
        </w:rPr>
        <w:t>/Determination Form</w:t>
      </w:r>
      <w:r w:rsidR="00630E7A">
        <w:t xml:space="preserve"> </w:t>
      </w:r>
      <w:r w:rsidR="00380F3C">
        <w:t xml:space="preserve">that will be </w:t>
      </w:r>
      <w:r w:rsidR="00630E7A">
        <w:t xml:space="preserve">signed by </w:t>
      </w:r>
      <w:r w:rsidR="00380F3C">
        <w:t xml:space="preserve">both </w:t>
      </w:r>
      <w:r w:rsidR="00630E7A">
        <w:t>institution</w:t>
      </w:r>
      <w:r w:rsidR="00380F3C">
        <w:t>s</w:t>
      </w:r>
      <w:r w:rsidR="00630E7A">
        <w:t xml:space="preserve"> outlines </w:t>
      </w:r>
      <w:r w:rsidR="00380F3C">
        <w:t>both the Reviewing IRB’s and the Relying Institution’s responsibilities</w:t>
      </w:r>
      <w:r w:rsidR="00630E7A">
        <w:t xml:space="preserve">. </w:t>
      </w:r>
    </w:p>
    <w:p w14:paraId="069B833A" w14:textId="6898EBD2" w:rsidR="00630E7A" w:rsidRDefault="00630E7A" w:rsidP="000F4EDB">
      <w:pPr>
        <w:widowControl w:val="0"/>
        <w:spacing w:after="120" w:line="360" w:lineRule="auto"/>
        <w:ind w:right="1170"/>
      </w:pPr>
      <w:r>
        <w:t xml:space="preserve">A brief summary of the process </w:t>
      </w:r>
      <w:r w:rsidR="001E5D1C">
        <w:t xml:space="preserve">and requirements </w:t>
      </w:r>
      <w:r>
        <w:t xml:space="preserve">for studies when CHOP is the Reviewing </w:t>
      </w:r>
      <w:r w:rsidR="000A0FBD">
        <w:t xml:space="preserve">IRB </w:t>
      </w:r>
      <w:r>
        <w:t>for research conducted at outside institutions is outlined below:</w:t>
      </w:r>
    </w:p>
    <w:p w14:paraId="5DF9FFBA" w14:textId="384A5E1A" w:rsidR="00630E7A" w:rsidRDefault="00630E7A" w:rsidP="000F4EDB">
      <w:pPr>
        <w:pStyle w:val="ListParagraph"/>
        <w:widowControl w:val="0"/>
        <w:numPr>
          <w:ilvl w:val="0"/>
          <w:numId w:val="1"/>
        </w:numPr>
        <w:spacing w:after="120" w:line="360" w:lineRule="auto"/>
        <w:ind w:right="1170"/>
      </w:pPr>
      <w:r>
        <w:t xml:space="preserve">Information about your site is required for the CHOP IRB to provide </w:t>
      </w:r>
      <w:r w:rsidR="00380F3C">
        <w:t xml:space="preserve">oversight and </w:t>
      </w:r>
      <w:r>
        <w:t>approval for your site’s participation in the referenced protocol. This documentation includes your site’s:</w:t>
      </w:r>
    </w:p>
    <w:p w14:paraId="1F4BE0EE" w14:textId="700BE357" w:rsidR="00630E7A" w:rsidRDefault="00630E7A" w:rsidP="000F4EDB">
      <w:pPr>
        <w:pStyle w:val="ListParagraph"/>
        <w:widowControl w:val="0"/>
        <w:numPr>
          <w:ilvl w:val="1"/>
          <w:numId w:val="1"/>
        </w:numPr>
        <w:spacing w:after="120" w:line="360" w:lineRule="auto"/>
        <w:ind w:right="1170"/>
      </w:pPr>
      <w:r>
        <w:t xml:space="preserve">Completed </w:t>
      </w:r>
      <w:r w:rsidR="00744826">
        <w:t>Relying</w:t>
      </w:r>
      <w:r>
        <w:t xml:space="preserve"> Site Survey and any applicable documents referenced in the survey</w:t>
      </w:r>
      <w:r w:rsidR="00B616C6">
        <w:t xml:space="preserve"> (this includes </w:t>
      </w:r>
      <w:r w:rsidR="00B616C6" w:rsidRPr="00B616C6">
        <w:t>information that is specific to your institution</w:t>
      </w:r>
      <w:r w:rsidR="00B616C6">
        <w:t xml:space="preserve">, </w:t>
      </w:r>
      <w:r w:rsidR="00B616C6" w:rsidRPr="00B616C6">
        <w:t xml:space="preserve">including state laws </w:t>
      </w:r>
      <w:r w:rsidR="00B616C6">
        <w:t>the CHOP</w:t>
      </w:r>
      <w:r w:rsidR="00B616C6" w:rsidRPr="00B616C6">
        <w:t xml:space="preserve"> IRB </w:t>
      </w:r>
      <w:r w:rsidR="00B616C6">
        <w:t>needs to consider</w:t>
      </w:r>
      <w:r w:rsidR="00415F85">
        <w:t xml:space="preserve"> and Conflict of Interest </w:t>
      </w:r>
      <w:r w:rsidR="00415F85">
        <w:lastRenderedPageBreak/>
        <w:t>management plans</w:t>
      </w:r>
      <w:r w:rsidR="00B616C6">
        <w:t>)</w:t>
      </w:r>
      <w:r>
        <w:t>;</w:t>
      </w:r>
    </w:p>
    <w:p w14:paraId="3D00E054" w14:textId="48AE179B" w:rsidR="00630E7A" w:rsidRDefault="00630E7A" w:rsidP="000F4EDB">
      <w:pPr>
        <w:pStyle w:val="ListParagraph"/>
        <w:widowControl w:val="0"/>
        <w:numPr>
          <w:ilvl w:val="1"/>
          <w:numId w:val="1"/>
        </w:numPr>
        <w:spacing w:after="120" w:line="360" w:lineRule="auto"/>
        <w:ind w:right="1170"/>
      </w:pPr>
      <w:r>
        <w:t>Signed IRB Authorization Agreement or Determination Form (if your institution has already entered into a Master Reliance Agreement with CHOP)</w:t>
      </w:r>
      <w:r w:rsidR="000F4EDB">
        <w:t xml:space="preserve"> -</w:t>
      </w:r>
      <w:r>
        <w:t xml:space="preserve"> </w:t>
      </w:r>
      <w:r w:rsidR="000F4EDB">
        <w:t>the</w:t>
      </w:r>
      <w:r w:rsidR="000F4EDB" w:rsidRPr="00A72844">
        <w:t xml:space="preserve"> </w:t>
      </w:r>
      <w:r w:rsidR="00A72844" w:rsidRPr="00A72844">
        <w:t xml:space="preserve">reliance agreement needs to be signed by your site’s </w:t>
      </w:r>
      <w:r w:rsidR="00A72844">
        <w:t>Institutional O</w:t>
      </w:r>
      <w:r w:rsidR="00A72844" w:rsidRPr="00A72844">
        <w:t>fficial</w:t>
      </w:r>
      <w:r w:rsidR="00A72844">
        <w:t xml:space="preserve"> (th</w:t>
      </w:r>
      <w:r w:rsidR="00A72844" w:rsidRPr="00A72844">
        <w:t>is is a specific person who has been designated for this role at your site. Your IRB office should be contac</w:t>
      </w:r>
      <w:r w:rsidR="00A72844">
        <w:t xml:space="preserve">ted and facilitate this process); </w:t>
      </w:r>
      <w:r>
        <w:t>and</w:t>
      </w:r>
    </w:p>
    <w:p w14:paraId="65AAD67F" w14:textId="4820C1B6" w:rsidR="00630E7A" w:rsidRDefault="00630E7A" w:rsidP="000F4EDB">
      <w:pPr>
        <w:pStyle w:val="ListParagraph"/>
        <w:widowControl w:val="0"/>
        <w:numPr>
          <w:ilvl w:val="1"/>
          <w:numId w:val="1"/>
        </w:numPr>
        <w:spacing w:after="120" w:line="360" w:lineRule="auto"/>
        <w:ind w:right="1170"/>
      </w:pPr>
      <w:r>
        <w:t xml:space="preserve">Consent Form Template </w:t>
      </w:r>
      <w:r w:rsidR="000F4EDB">
        <w:t xml:space="preserve">and recruitment material </w:t>
      </w:r>
      <w:r>
        <w:t>with site-specific edits (if applicable</w:t>
      </w:r>
      <w:r w:rsidR="00380F3C">
        <w:t xml:space="preserve">). </w:t>
      </w:r>
      <w:r w:rsidR="004E29FF">
        <w:t xml:space="preserve"> </w:t>
      </w:r>
      <w:r w:rsidR="00380F3C">
        <w:t xml:space="preserve">Apart </w:t>
      </w:r>
      <w:r w:rsidR="004E29FF">
        <w:t>from the name</w:t>
      </w:r>
      <w:r w:rsidR="001941D4">
        <w:t xml:space="preserve"> and contact information</w:t>
      </w:r>
      <w:r w:rsidR="004E29FF">
        <w:t xml:space="preserve"> of the site PI, </w:t>
      </w:r>
      <w:r w:rsidR="00380F3C">
        <w:t xml:space="preserve">only the following sections of the consent </w:t>
      </w:r>
      <w:r w:rsidR="0014510C">
        <w:t xml:space="preserve">form </w:t>
      </w:r>
      <w:r w:rsidR="00770AB0">
        <w:t>may</w:t>
      </w:r>
      <w:r w:rsidR="00380F3C">
        <w:t xml:space="preserve"> be edited - </w:t>
      </w:r>
      <w:r w:rsidR="00B616C6">
        <w:t xml:space="preserve">HIPAA language, </w:t>
      </w:r>
      <w:r w:rsidR="00380F3C">
        <w:t xml:space="preserve">financial COI </w:t>
      </w:r>
      <w:r w:rsidR="00B616C6">
        <w:t xml:space="preserve">disclosures, </w:t>
      </w:r>
      <w:r w:rsidR="00380F3C">
        <w:t xml:space="preserve">and local site-specific </w:t>
      </w:r>
      <w:r w:rsidR="00B616C6">
        <w:t>language regarding research-related injury</w:t>
      </w:r>
      <w:r>
        <w:t>.</w:t>
      </w:r>
      <w:r w:rsidR="004E29FF">
        <w:t xml:space="preserve"> </w:t>
      </w:r>
      <w:r w:rsidR="004E29FF" w:rsidRPr="004E29FF">
        <w:t xml:space="preserve">A final consent </w:t>
      </w:r>
      <w:r w:rsidR="00380F3C">
        <w:t xml:space="preserve">document </w:t>
      </w:r>
      <w:r w:rsidR="004E29FF" w:rsidRPr="004E29FF">
        <w:t xml:space="preserve">will be approved </w:t>
      </w:r>
      <w:r w:rsidR="00380F3C">
        <w:t>that is specific</w:t>
      </w:r>
      <w:r w:rsidR="00380F3C" w:rsidRPr="004E29FF">
        <w:t xml:space="preserve"> </w:t>
      </w:r>
      <w:r w:rsidR="004E29FF" w:rsidRPr="004E29FF">
        <w:t>for your institution</w:t>
      </w:r>
      <w:r w:rsidR="0030122B">
        <w:t>,</w:t>
      </w:r>
      <w:r w:rsidR="00380F3C">
        <w:t xml:space="preserve"> </w:t>
      </w:r>
      <w:r w:rsidR="0030122B">
        <w:t>which</w:t>
      </w:r>
      <w:r w:rsidR="00380F3C">
        <w:t xml:space="preserve"> incorporates the</w:t>
      </w:r>
      <w:r w:rsidR="004E29FF" w:rsidRPr="004E29FF">
        <w:t xml:space="preserve"> required language for these sections only. All other sections </w:t>
      </w:r>
      <w:r w:rsidR="00380F3C">
        <w:t>of</w:t>
      </w:r>
      <w:r w:rsidR="004E29FF" w:rsidRPr="004E29FF">
        <w:t xml:space="preserve"> </w:t>
      </w:r>
      <w:r w:rsidR="00380F3C">
        <w:t>your</w:t>
      </w:r>
      <w:r w:rsidR="00380F3C" w:rsidRPr="004E29FF">
        <w:t xml:space="preserve"> </w:t>
      </w:r>
      <w:r w:rsidR="00380F3C">
        <w:t xml:space="preserve">site-specific </w:t>
      </w:r>
      <w:r w:rsidR="004E29FF" w:rsidRPr="004E29FF">
        <w:t xml:space="preserve">consent form </w:t>
      </w:r>
      <w:r w:rsidR="00380F3C">
        <w:t>must match the</w:t>
      </w:r>
      <w:r w:rsidR="004E29FF" w:rsidRPr="004E29FF">
        <w:t xml:space="preserve"> </w:t>
      </w:r>
      <w:r w:rsidR="00380F3C">
        <w:t>CHOP</w:t>
      </w:r>
      <w:r w:rsidR="00380F3C" w:rsidRPr="004E29FF">
        <w:t xml:space="preserve"> </w:t>
      </w:r>
      <w:r w:rsidR="004E29FF" w:rsidRPr="004E29FF">
        <w:t>IRB</w:t>
      </w:r>
      <w:r w:rsidR="00380F3C">
        <w:t>-</w:t>
      </w:r>
      <w:r w:rsidR="004E29FF" w:rsidRPr="004E29FF">
        <w:t>approved</w:t>
      </w:r>
      <w:r w:rsidR="00380F3C">
        <w:t xml:space="preserve"> consent form</w:t>
      </w:r>
      <w:r w:rsidR="000F4EDB">
        <w:t>.</w:t>
      </w:r>
    </w:p>
    <w:p w14:paraId="65F3BA20" w14:textId="0ECBFBF4" w:rsidR="00630E7A" w:rsidRDefault="00630E7A" w:rsidP="000F4EDB">
      <w:pPr>
        <w:pStyle w:val="ListParagraph"/>
        <w:widowControl w:val="0"/>
        <w:numPr>
          <w:ilvl w:val="0"/>
          <w:numId w:val="1"/>
        </w:numPr>
        <w:spacing w:after="120" w:line="360" w:lineRule="auto"/>
        <w:ind w:right="1170"/>
      </w:pPr>
      <w:r>
        <w:t xml:space="preserve">Provide the applicable electronic documents to the CHOP </w:t>
      </w:r>
      <w:r w:rsidR="00B616C6">
        <w:t>PI</w:t>
      </w:r>
      <w:r>
        <w:t xml:space="preserve"> for submission to the CHOP IRB.</w:t>
      </w:r>
    </w:p>
    <w:p w14:paraId="52383E5B" w14:textId="41C53E00" w:rsidR="00630E7A" w:rsidRDefault="00630E7A" w:rsidP="000F4EDB">
      <w:pPr>
        <w:pStyle w:val="ListParagraph"/>
        <w:widowControl w:val="0"/>
        <w:numPr>
          <w:ilvl w:val="0"/>
          <w:numId w:val="1"/>
        </w:numPr>
        <w:spacing w:after="120" w:line="360" w:lineRule="auto"/>
        <w:ind w:right="1170"/>
      </w:pPr>
      <w:r>
        <w:t xml:space="preserve">The CHOP IRB will review your site information as an amendment to the previously approved protocol. If there are any clarifications </w:t>
      </w:r>
      <w:r w:rsidR="00744826">
        <w:t>required,</w:t>
      </w:r>
      <w:r>
        <w:t xml:space="preserve"> the CHOP </w:t>
      </w:r>
      <w:r w:rsidR="00B616C6">
        <w:t>P</w:t>
      </w:r>
      <w:r w:rsidR="000F4EDB">
        <w:t>rincipal Investigator</w:t>
      </w:r>
      <w:r>
        <w:t xml:space="preserve"> will contact you for clarification.</w:t>
      </w:r>
    </w:p>
    <w:p w14:paraId="52BD1601" w14:textId="27BB719D" w:rsidR="00630E7A" w:rsidRDefault="00630E7A" w:rsidP="000F4EDB">
      <w:pPr>
        <w:pStyle w:val="ListParagraph"/>
        <w:widowControl w:val="0"/>
        <w:numPr>
          <w:ilvl w:val="0"/>
          <w:numId w:val="1"/>
        </w:numPr>
        <w:spacing w:after="120" w:line="360" w:lineRule="auto"/>
        <w:ind w:right="1170"/>
      </w:pPr>
      <w:r>
        <w:t xml:space="preserve">Once </w:t>
      </w:r>
      <w:proofErr w:type="gramStart"/>
      <w:r w:rsidR="000F4EDB">
        <w:t>your site has been</w:t>
      </w:r>
      <w:r>
        <w:t xml:space="preserve"> approved by the CHOP IRB</w:t>
      </w:r>
      <w:proofErr w:type="gramEnd"/>
      <w:r>
        <w:t xml:space="preserve">, the approval documents will be generated and released to your site. When applicable, you will be provided with the stamped </w:t>
      </w:r>
      <w:r w:rsidR="008D384D">
        <w:t xml:space="preserve">site-specific </w:t>
      </w:r>
      <w:r>
        <w:t>consent form</w:t>
      </w:r>
      <w:r w:rsidR="009C0ABB">
        <w:t>(s)</w:t>
      </w:r>
      <w:r>
        <w:t xml:space="preserve"> that must be used to enroll subjects </w:t>
      </w:r>
      <w:r w:rsidR="001E5D1C">
        <w:t>at your site</w:t>
      </w:r>
      <w:r>
        <w:t xml:space="preserve">. No human subjects research activities may begin at your site, for this study, until you have received </w:t>
      </w:r>
      <w:r w:rsidR="001105EE">
        <w:t xml:space="preserve">CHOP </w:t>
      </w:r>
      <w:r>
        <w:t xml:space="preserve">IRB approval notice and complied with </w:t>
      </w:r>
      <w:r w:rsidR="0082394F">
        <w:t xml:space="preserve">any additional requirements imposed by </w:t>
      </w:r>
      <w:r>
        <w:t>your local institutio</w:t>
      </w:r>
      <w:r w:rsidR="0082394F">
        <w:t>n</w:t>
      </w:r>
      <w:r>
        <w:t>.</w:t>
      </w:r>
    </w:p>
    <w:p w14:paraId="571D1B94" w14:textId="7588FB85" w:rsidR="00630E7A" w:rsidRDefault="00630E7A" w:rsidP="000F4EDB">
      <w:pPr>
        <w:widowControl w:val="0"/>
        <w:spacing w:after="120" w:line="360" w:lineRule="auto"/>
        <w:ind w:right="1170"/>
      </w:pPr>
      <w:r>
        <w:t xml:space="preserve">Please contact the CHOP </w:t>
      </w:r>
      <w:r w:rsidR="000F4EDB">
        <w:t xml:space="preserve">Principal Investigator </w:t>
      </w:r>
      <w:r>
        <w:t>with questions about the research:</w:t>
      </w:r>
    </w:p>
    <w:p w14:paraId="04F3A3AB" w14:textId="23260744" w:rsidR="00630E7A" w:rsidRDefault="00630E7A" w:rsidP="000F4EDB">
      <w:pPr>
        <w:widowControl w:val="0"/>
        <w:spacing w:after="120" w:line="360" w:lineRule="auto"/>
        <w:ind w:right="1170"/>
      </w:pPr>
      <w:r>
        <w:t>Please contact the CHOP IRB with questions about the IRB related documentation:</w:t>
      </w:r>
    </w:p>
    <w:p w14:paraId="10FE3F11" w14:textId="77777777" w:rsidR="00DA3E75" w:rsidRDefault="00DA3E75" w:rsidP="000F4EDB">
      <w:pPr>
        <w:spacing w:line="360" w:lineRule="auto"/>
        <w:ind w:right="1170"/>
        <w:sectPr w:rsidR="00DA3E75" w:rsidSect="009224E1">
          <w:footerReference w:type="default" r:id="rId13"/>
          <w:footerReference w:type="first" r:id="rId14"/>
          <w:pgSz w:w="12240" w:h="15840"/>
          <w:pgMar w:top="1260" w:right="0" w:bottom="1440" w:left="1800" w:header="720" w:footer="317" w:gutter="0"/>
          <w:cols w:space="720"/>
          <w:titlePg/>
          <w:docGrid w:linePitch="360"/>
        </w:sectPr>
      </w:pPr>
    </w:p>
    <w:p w14:paraId="11DA8D86" w14:textId="6CB2F432" w:rsidR="00630E7A" w:rsidRDefault="00415F85" w:rsidP="000F4EDB">
      <w:pPr>
        <w:spacing w:line="360" w:lineRule="auto"/>
        <w:ind w:left="360" w:right="1170"/>
      </w:pPr>
      <w:r>
        <w:lastRenderedPageBreak/>
        <w:t>CHOP IRB Office</w:t>
      </w:r>
    </w:p>
    <w:p w14:paraId="649F75BD" w14:textId="284F1987" w:rsidR="00630E7A" w:rsidRDefault="00630E7A" w:rsidP="000F4EDB">
      <w:pPr>
        <w:spacing w:line="360" w:lineRule="auto"/>
        <w:ind w:left="360" w:right="1170"/>
      </w:pPr>
      <w:r>
        <w:t xml:space="preserve">Phone: </w:t>
      </w:r>
      <w:r w:rsidR="00415F85" w:rsidRPr="00415F85">
        <w:t>215-590-2830</w:t>
      </w:r>
    </w:p>
    <w:p w14:paraId="5474B07F" w14:textId="1725C967" w:rsidR="00630E7A" w:rsidRDefault="00630E7A" w:rsidP="000F4EDB">
      <w:pPr>
        <w:spacing w:line="360" w:lineRule="auto"/>
        <w:ind w:left="360" w:right="1170"/>
      </w:pPr>
      <w:r>
        <w:lastRenderedPageBreak/>
        <w:t xml:space="preserve">Email: </w:t>
      </w:r>
      <w:r w:rsidR="00DA3E75">
        <w:t xml:space="preserve"> </w:t>
      </w:r>
      <w:r w:rsidR="00415F85" w:rsidRPr="00415F85">
        <w:t>IRBoffice@email.chop.edu</w:t>
      </w:r>
    </w:p>
    <w:p w14:paraId="72C3225F" w14:textId="77777777" w:rsidR="00415F85" w:rsidRDefault="00415F85" w:rsidP="000F4EDB">
      <w:pPr>
        <w:spacing w:line="360" w:lineRule="auto"/>
        <w:ind w:right="1170"/>
      </w:pPr>
    </w:p>
    <w:p w14:paraId="1BA3D400" w14:textId="28E1FFBC" w:rsidR="00630E7A" w:rsidRDefault="00630E7A" w:rsidP="000F4EDB">
      <w:pPr>
        <w:spacing w:line="360" w:lineRule="auto"/>
        <w:ind w:right="1170"/>
      </w:pPr>
      <w:r>
        <w:lastRenderedPageBreak/>
        <w:t xml:space="preserve">Amy Schwarzhoff, </w:t>
      </w:r>
      <w:r w:rsidR="000F4EDB">
        <w:t xml:space="preserve">MS, </w:t>
      </w:r>
      <w:r>
        <w:t>MBA, CIP</w:t>
      </w:r>
    </w:p>
    <w:p w14:paraId="7708D1FF" w14:textId="77777777" w:rsidR="00630E7A" w:rsidRDefault="00630E7A" w:rsidP="000F4EDB">
      <w:pPr>
        <w:spacing w:line="360" w:lineRule="auto"/>
        <w:ind w:right="1170"/>
      </w:pPr>
      <w:r>
        <w:t>Director, Human Subjects Research</w:t>
      </w:r>
    </w:p>
    <w:p w14:paraId="286D2736" w14:textId="77777777" w:rsidR="00630E7A" w:rsidRDefault="00630E7A" w:rsidP="000F4EDB">
      <w:pPr>
        <w:spacing w:line="360" w:lineRule="auto"/>
        <w:ind w:right="1170"/>
      </w:pPr>
      <w:r>
        <w:t>Phone: 267-426-2346</w:t>
      </w:r>
    </w:p>
    <w:p w14:paraId="65DF024A" w14:textId="18C09247" w:rsidR="00CB4A13" w:rsidRPr="00630E7A" w:rsidRDefault="00630E7A" w:rsidP="00415F85">
      <w:pPr>
        <w:spacing w:line="360" w:lineRule="auto"/>
        <w:ind w:right="1170"/>
      </w:pPr>
      <w:r w:rsidRPr="00AA4A34">
        <w:t>Schwarzhoffa@email.chop.ed</w:t>
      </w:r>
      <w:r w:rsidR="00415F85">
        <w:t>u</w:t>
      </w:r>
    </w:p>
    <w:sectPr w:rsidR="00CB4A13" w:rsidRPr="00630E7A" w:rsidSect="00415F85">
      <w:type w:val="continuous"/>
      <w:pgSz w:w="12240" w:h="15840"/>
      <w:pgMar w:top="1440" w:right="0" w:bottom="1440" w:left="1800" w:header="720" w:footer="320" w:gutter="0"/>
      <w:cols w:num="2" w:space="18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A8FC0" w15:done="0"/>
  <w15:commentEx w15:paraId="6FE5F38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A42C2" w14:textId="77777777" w:rsidR="00FB0ACF" w:rsidRDefault="00FB0ACF" w:rsidP="00665B43">
      <w:r>
        <w:separator/>
      </w:r>
    </w:p>
  </w:endnote>
  <w:endnote w:type="continuationSeparator" w:id="0">
    <w:p w14:paraId="0F6A7BEA" w14:textId="77777777" w:rsidR="00FB0ACF" w:rsidRDefault="00FB0ACF" w:rsidP="00665B43">
      <w:r>
        <w:continuationSeparator/>
      </w:r>
    </w:p>
  </w:endnote>
  <w:endnote w:type="continuationNotice" w:id="1">
    <w:p w14:paraId="1181F0A0" w14:textId="77777777" w:rsidR="00FB0ACF" w:rsidRDefault="00FB0A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34D7C" w14:textId="083FE71C" w:rsidR="00380F3C" w:rsidRDefault="00380F3C" w:rsidP="00665B43">
    <w:pPr>
      <w:pStyle w:val="Footer"/>
      <w:tabs>
        <w:tab w:val="clear" w:pos="8640"/>
      </w:tabs>
      <w:ind w:left="-117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E0A1D" w14:textId="77777777" w:rsidR="00380F3C" w:rsidRDefault="00380F3C" w:rsidP="000F4EDB">
    <w:pPr>
      <w:pStyle w:val="Footer"/>
      <w:tabs>
        <w:tab w:val="clear" w:pos="8640"/>
      </w:tabs>
      <w:ind w:left="-1170"/>
    </w:pPr>
    <w:r>
      <w:rPr>
        <w:noProof/>
      </w:rPr>
      <w:drawing>
        <wp:inline distT="0" distB="0" distL="0" distR="0" wp14:anchorId="474705C0" wp14:editId="0AB48379">
          <wp:extent cx="7198614" cy="12705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6561" cy="130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8AF89" w14:textId="77777777" w:rsidR="00380F3C" w:rsidRDefault="00380F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B514C" w14:textId="77777777" w:rsidR="00FB0ACF" w:rsidRDefault="00FB0ACF" w:rsidP="00665B43">
      <w:r>
        <w:separator/>
      </w:r>
    </w:p>
  </w:footnote>
  <w:footnote w:type="continuationSeparator" w:id="0">
    <w:p w14:paraId="3C637239" w14:textId="77777777" w:rsidR="00FB0ACF" w:rsidRDefault="00FB0ACF" w:rsidP="00665B43">
      <w:r>
        <w:continuationSeparator/>
      </w:r>
    </w:p>
  </w:footnote>
  <w:footnote w:type="continuationNotice" w:id="1">
    <w:p w14:paraId="00544CAE" w14:textId="77777777" w:rsidR="00FB0ACF" w:rsidRDefault="00FB0ACF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5D0C"/>
    <w:multiLevelType w:val="hybridMultilevel"/>
    <w:tmpl w:val="1CF4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ghan Riley">
    <w15:presenceInfo w15:providerId="Windows Live" w15:userId="a228e063ea4871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43"/>
    <w:rsid w:val="00090EDF"/>
    <w:rsid w:val="000A0FBD"/>
    <w:rsid w:val="000F4EDB"/>
    <w:rsid w:val="000F580B"/>
    <w:rsid w:val="001105EE"/>
    <w:rsid w:val="0014510C"/>
    <w:rsid w:val="001941D4"/>
    <w:rsid w:val="001B6B6F"/>
    <w:rsid w:val="001E5D1C"/>
    <w:rsid w:val="00241032"/>
    <w:rsid w:val="002D2BB4"/>
    <w:rsid w:val="0030122B"/>
    <w:rsid w:val="00380F3C"/>
    <w:rsid w:val="003E76A7"/>
    <w:rsid w:val="00415F85"/>
    <w:rsid w:val="00447088"/>
    <w:rsid w:val="004A6A3A"/>
    <w:rsid w:val="004E1DB8"/>
    <w:rsid w:val="004E29FF"/>
    <w:rsid w:val="005606CF"/>
    <w:rsid w:val="00622833"/>
    <w:rsid w:val="00630E7A"/>
    <w:rsid w:val="006437B7"/>
    <w:rsid w:val="00665B43"/>
    <w:rsid w:val="006E30EA"/>
    <w:rsid w:val="00744826"/>
    <w:rsid w:val="00755EEC"/>
    <w:rsid w:val="00770AB0"/>
    <w:rsid w:val="00774E73"/>
    <w:rsid w:val="0077777B"/>
    <w:rsid w:val="007845F9"/>
    <w:rsid w:val="007D0A78"/>
    <w:rsid w:val="0082394F"/>
    <w:rsid w:val="008D384D"/>
    <w:rsid w:val="009224E1"/>
    <w:rsid w:val="009A67A5"/>
    <w:rsid w:val="009C0ABB"/>
    <w:rsid w:val="00A52215"/>
    <w:rsid w:val="00A72844"/>
    <w:rsid w:val="00B3628F"/>
    <w:rsid w:val="00B616C6"/>
    <w:rsid w:val="00BB32A3"/>
    <w:rsid w:val="00C21AE4"/>
    <w:rsid w:val="00C50D3D"/>
    <w:rsid w:val="00CB4A13"/>
    <w:rsid w:val="00CD1DE9"/>
    <w:rsid w:val="00D1030A"/>
    <w:rsid w:val="00DA3E75"/>
    <w:rsid w:val="00E22ADA"/>
    <w:rsid w:val="00E81696"/>
    <w:rsid w:val="00F17882"/>
    <w:rsid w:val="00F2172F"/>
    <w:rsid w:val="00FB0ACF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DB58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5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5B43"/>
  </w:style>
  <w:style w:type="paragraph" w:styleId="Footer">
    <w:name w:val="footer"/>
    <w:basedOn w:val="Normal"/>
    <w:link w:val="FooterChar"/>
    <w:uiPriority w:val="99"/>
    <w:unhideWhenUsed/>
    <w:rsid w:val="00665B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B43"/>
  </w:style>
  <w:style w:type="paragraph" w:styleId="BalloonText">
    <w:name w:val="Balloon Text"/>
    <w:basedOn w:val="Normal"/>
    <w:link w:val="BalloonTextChar"/>
    <w:uiPriority w:val="99"/>
    <w:semiHidden/>
    <w:unhideWhenUsed/>
    <w:rsid w:val="00665B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4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E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62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2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2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2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2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5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5B43"/>
  </w:style>
  <w:style w:type="paragraph" w:styleId="Footer">
    <w:name w:val="footer"/>
    <w:basedOn w:val="Normal"/>
    <w:link w:val="FooterChar"/>
    <w:uiPriority w:val="99"/>
    <w:unhideWhenUsed/>
    <w:rsid w:val="00665B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B43"/>
  </w:style>
  <w:style w:type="paragraph" w:styleId="BalloonText">
    <w:name w:val="Balloon Text"/>
    <w:basedOn w:val="Normal"/>
    <w:link w:val="BalloonTextChar"/>
    <w:uiPriority w:val="99"/>
    <w:semiHidden/>
    <w:unhideWhenUsed/>
    <w:rsid w:val="00665B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4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E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62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2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2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2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2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8" Type="http://schemas.microsoft.com/office/2011/relationships/commentsExtended" Target="commentsExtended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D347118B88A4EA8E9A5FEBC94FD86" ma:contentTypeVersion="8" ma:contentTypeDescription="Create a new document." ma:contentTypeScope="" ma:versionID="e54af44cc39137a71e496aa5089235ef">
  <xsd:schema xmlns:xsd="http://www.w3.org/2001/XMLSchema" xmlns:xs="http://www.w3.org/2001/XMLSchema" xmlns:p="http://schemas.microsoft.com/office/2006/metadata/properties" xmlns:ns2="fcde5e04-944e-4dfc-be86-0a9ace870ff9" xmlns:ns3="e96402cb-0a6e-49e7-8465-cfae72b5129c" xmlns:ns4="34d7e926-6bad-4161-b251-cfc43f69ae87" xmlns:ns5="http://schemas.microsoft.com/sharepoint/v4" targetNamespace="http://schemas.microsoft.com/office/2006/metadata/properties" ma:root="true" ma:fieldsID="4dfd49e6986a0fb6e4e84e6606b80ac7" ns2:_="" ns3:_="" ns4:_="" ns5:_="">
    <xsd:import namespace="fcde5e04-944e-4dfc-be86-0a9ace870ff9"/>
    <xsd:import namespace="e96402cb-0a6e-49e7-8465-cfae72b5129c"/>
    <xsd:import namespace="34d7e926-6bad-4161-b251-cfc43f69ae8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o54b1e4c7e8f4e00a12ce46439e0e974" minOccurs="0"/>
                <xsd:element ref="ns3:h6a4a4262ab844b18de92e197378cee0" minOccurs="0"/>
                <xsd:element ref="ns4:Category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e5e04-944e-4dfc-be86-0a9ace870ff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96f6f6b-f55a-454e-8dbb-24a06af1135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402cb-0a6e-49e7-8465-cfae72b5129c" elementFormDefault="qualified">
    <xsd:import namespace="http://schemas.microsoft.com/office/2006/documentManagement/types"/>
    <xsd:import namespace="http://schemas.microsoft.com/office/infopath/2007/PartnerControls"/>
    <xsd:element name="o54b1e4c7e8f4e00a12ce46439e0e974" ma:index="11" nillable="true" ma:taxonomy="true" ma:internalName="o54b1e4c7e8f4e00a12ce46439e0e974" ma:taxonomyFieldName="KnowledgeBaseMetadata" ma:displayName="Knowledge Base Tags" ma:fieldId="{854b1e4c-7e8f-4e00-a12c-e46439e0e974}" ma:taxonomyMulti="true" ma:sspId="096f6f6b-f55a-454e-8dbb-24a06af11355" ma:termSetId="0fa4fcc5-20ed-47ab-b5c6-c9c312be74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4a4262ab844b18de92e197378cee0" ma:index="13" nillable="true" ma:taxonomy="true" ma:internalName="h6a4a4262ab844b18de92e197378cee0" ma:taxonomyFieldName="KBPoliciesAndProcedures" ma:displayName="Knowledge Base Policies and Procedures" ma:fieldId="{16a4a426-2ab8-44b1-8de9-2e197378cee0}" ma:taxonomyMulti="true" ma:sspId="096f6f6b-f55a-454e-8dbb-24a06af11355" ma:termSetId="bf388315-c5fb-4b9c-b70e-1e19d0e0d3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7e926-6bad-4161-b251-cfc43f69ae87" elementFormDefault="qualified">
    <xsd:import namespace="http://schemas.microsoft.com/office/2006/documentManagement/types"/>
    <xsd:import namespace="http://schemas.microsoft.com/office/infopath/2007/PartnerControls"/>
    <xsd:element name="Category" ma:index="14" nillable="true" ma:displayName="Category" ma:format="Dropdown" ma:internalName="Category">
      <xsd:simpleType>
        <xsd:restriction base="dms:Choice">
          <xsd:enumeration value="Guidelines"/>
          <xsd:enumeration value="Templates"/>
          <xsd:enumeration value="AA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6a4a4262ab844b18de92e197378cee0 xmlns="e96402cb-0a6e-49e7-8465-cfae72b5129c">
      <Terms xmlns="http://schemas.microsoft.com/office/infopath/2007/PartnerControls"/>
    </h6a4a4262ab844b18de92e197378cee0>
    <o54b1e4c7e8f4e00a12ce46439e0e974 xmlns="e96402cb-0a6e-49e7-8465-cfae72b5129c">
      <Terms xmlns="http://schemas.microsoft.com/office/infopath/2007/PartnerControls"/>
    </o54b1e4c7e8f4e00a12ce46439e0e974>
    <Category xmlns="34d7e926-6bad-4161-b251-cfc43f69ae87">Templates</Category>
    <TaxKeywordTaxHTField xmlns="fcde5e04-944e-4dfc-be86-0a9ace870ff9">
      <Terms xmlns="http://schemas.microsoft.com/office/infopath/2007/PartnerControls"/>
    </TaxKeywordTaxHTField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B16CFC-4188-4F81-81D4-55478D3A5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e5e04-944e-4dfc-be86-0a9ace870ff9"/>
    <ds:schemaRef ds:uri="e96402cb-0a6e-49e7-8465-cfae72b5129c"/>
    <ds:schemaRef ds:uri="34d7e926-6bad-4161-b251-cfc43f69ae8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89221-A0AE-4E4C-8C2D-E4F40C36F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A7309-141F-4B0C-A761-A4255AA32DBB}">
  <ds:schemaRefs>
    <ds:schemaRef ds:uri="http://schemas.microsoft.com/office/2006/metadata/properties"/>
    <ds:schemaRef ds:uri="http://schemas.microsoft.com/office/infopath/2007/PartnerControls"/>
    <ds:schemaRef ds:uri="e96402cb-0a6e-49e7-8465-cfae72b5129c"/>
    <ds:schemaRef ds:uri="34d7e926-6bad-4161-b251-cfc43f69ae87"/>
    <ds:schemaRef ds:uri="fcde5e04-944e-4dfc-be86-0a9ace870ff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2C4D500-2CED-3748-B5B0-19D39D2EF52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1A48D9-3769-7948-BA18-6435CEEE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 in New Brand</vt:lpstr>
    </vt:vector>
  </TitlesOfParts>
  <Company>The Children's Hospital Of Philadelphia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 in New Brand</dc:title>
  <dc:subject/>
  <dc:creator>CHOP</dc:creator>
  <cp:keywords/>
  <dc:description/>
  <cp:lastModifiedBy>Amy Schwarzhoff</cp:lastModifiedBy>
  <cp:revision>2</cp:revision>
  <cp:lastPrinted>2016-11-03T16:52:00Z</cp:lastPrinted>
  <dcterms:created xsi:type="dcterms:W3CDTF">2017-07-17T12:22:00Z</dcterms:created>
  <dcterms:modified xsi:type="dcterms:W3CDTF">2017-07-17T12:22:00Z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0x010100DF3D347118B88A4EA8E9A5FEBC94FD86</vt:lpwstr>
  </property>
  <property fmtid="{D5CDD505-2E9C-101B-9397-08002B2CF9AE}" pid="3" name="KBPoliciesAndProcedures">
    <vt:lpwstr/>
  </property>
  <property fmtid="{D5CDD505-2E9C-101B-9397-08002B2CF9AE}" pid="4" name="TaxKeyword">
    <vt:lpwstr/>
  </property>
  <property fmtid="{D5CDD505-2E9C-101B-9397-08002B2CF9AE}" pid="5" name="KnowledgeBaseMetadata">
    <vt:lpwstr/>
  </property>
  <property fmtid="{D5CDD505-2E9C-101B-9397-08002B2CF9AE}" pid="6" name="TaxCatchAll">
    <vt:lpwstr/>
  </property>
</Properties>
</file>