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E5FF" w14:textId="77777777" w:rsidR="007C7BE6" w:rsidRDefault="007C7BE6"/>
    <w:p w14:paraId="3C832F92" w14:textId="77777777" w:rsidR="007C7BE6" w:rsidRDefault="007C7BE6"/>
    <w:p w14:paraId="0FC4B5E8" w14:textId="77777777" w:rsidR="008D0D11" w:rsidRPr="006C37E4" w:rsidRDefault="008D0D11" w:rsidP="007C7BE6">
      <w:pPr>
        <w:jc w:val="center"/>
        <w:rPr>
          <w:sz w:val="32"/>
          <w:szCs w:val="32"/>
        </w:rPr>
      </w:pPr>
      <w:r w:rsidRPr="006C37E4">
        <w:rPr>
          <w:sz w:val="32"/>
          <w:szCs w:val="32"/>
        </w:rPr>
        <w:t>INVESTIGATIONAL DEVICE EXEMPTION APPLICATION</w:t>
      </w:r>
    </w:p>
    <w:p w14:paraId="08832BCC" w14:textId="63B16C6B" w:rsidR="007C7BE6" w:rsidRPr="006C37E4" w:rsidRDefault="007C7BE6" w:rsidP="007C7BE6">
      <w:pPr>
        <w:jc w:val="center"/>
        <w:rPr>
          <w:sz w:val="32"/>
          <w:szCs w:val="32"/>
        </w:rPr>
      </w:pPr>
    </w:p>
    <w:p w14:paraId="2899223C" w14:textId="15C317B7" w:rsidR="00955B93" w:rsidRPr="006C37E4" w:rsidRDefault="00955B93" w:rsidP="007C7BE6">
      <w:pPr>
        <w:jc w:val="center"/>
        <w:rPr>
          <w:sz w:val="32"/>
          <w:szCs w:val="32"/>
        </w:rPr>
      </w:pPr>
    </w:p>
    <w:p w14:paraId="342DBEB0" w14:textId="77777777" w:rsidR="00955B93" w:rsidRPr="006C37E4" w:rsidRDefault="00955B93" w:rsidP="00955B93">
      <w:pPr>
        <w:jc w:val="center"/>
        <w:rPr>
          <w:sz w:val="32"/>
          <w:szCs w:val="32"/>
        </w:rPr>
      </w:pPr>
      <w:r w:rsidRPr="006C37E4">
        <w:rPr>
          <w:sz w:val="32"/>
          <w:szCs w:val="32"/>
        </w:rPr>
        <w:t>Original IDE Submission</w:t>
      </w:r>
    </w:p>
    <w:p w14:paraId="787178A1" w14:textId="77777777" w:rsidR="00955B93" w:rsidRPr="006C37E4" w:rsidRDefault="00955B93" w:rsidP="007C7BE6">
      <w:pPr>
        <w:jc w:val="center"/>
        <w:rPr>
          <w:sz w:val="32"/>
          <w:szCs w:val="32"/>
        </w:rPr>
      </w:pPr>
    </w:p>
    <w:p w14:paraId="2B33F286" w14:textId="77777777" w:rsidR="007C7BE6" w:rsidRPr="006C37E4" w:rsidRDefault="007C7BE6" w:rsidP="007C7BE6">
      <w:pPr>
        <w:jc w:val="center"/>
        <w:rPr>
          <w:sz w:val="32"/>
          <w:szCs w:val="32"/>
        </w:rPr>
      </w:pPr>
    </w:p>
    <w:p w14:paraId="43D4ECD6" w14:textId="77777777" w:rsidR="006C37E4" w:rsidRPr="006C37E4" w:rsidRDefault="006C37E4" w:rsidP="006C37E4">
      <w:pPr>
        <w:jc w:val="center"/>
        <w:rPr>
          <w:sz w:val="32"/>
          <w:szCs w:val="32"/>
        </w:rPr>
      </w:pPr>
    </w:p>
    <w:p w14:paraId="5A8EAB40" w14:textId="77777777" w:rsidR="006C37E4" w:rsidRPr="006C37E4" w:rsidRDefault="006C37E4" w:rsidP="006C37E4">
      <w:pPr>
        <w:jc w:val="center"/>
        <w:rPr>
          <w:sz w:val="32"/>
          <w:szCs w:val="32"/>
        </w:rPr>
      </w:pPr>
      <w:r w:rsidRPr="006C37E4">
        <w:rPr>
          <w:sz w:val="32"/>
          <w:szCs w:val="32"/>
        </w:rPr>
        <w:t>IDE Title (if title being used)</w:t>
      </w:r>
    </w:p>
    <w:p w14:paraId="2E4CAA77" w14:textId="77777777" w:rsidR="006C37E4" w:rsidRPr="006C37E4" w:rsidRDefault="006C37E4" w:rsidP="006C37E4">
      <w:pPr>
        <w:jc w:val="center"/>
        <w:rPr>
          <w:sz w:val="32"/>
          <w:szCs w:val="32"/>
        </w:rPr>
      </w:pPr>
    </w:p>
    <w:p w14:paraId="0546D8CD" w14:textId="77777777" w:rsidR="007C7BE6" w:rsidRPr="006C37E4" w:rsidRDefault="007C7BE6" w:rsidP="007C7BE6">
      <w:pPr>
        <w:jc w:val="center"/>
        <w:rPr>
          <w:sz w:val="32"/>
          <w:szCs w:val="32"/>
        </w:rPr>
      </w:pPr>
    </w:p>
    <w:p w14:paraId="09F7D0C5" w14:textId="77777777" w:rsidR="007C7BE6" w:rsidRPr="006C37E4" w:rsidRDefault="007C7BE6" w:rsidP="007C7BE6">
      <w:pPr>
        <w:jc w:val="center"/>
        <w:rPr>
          <w:sz w:val="32"/>
          <w:szCs w:val="32"/>
        </w:rPr>
      </w:pPr>
    </w:p>
    <w:p w14:paraId="2D776DFC" w14:textId="77777777" w:rsidR="00955B93" w:rsidRPr="006C37E4" w:rsidRDefault="00955B93" w:rsidP="00955B93">
      <w:pPr>
        <w:jc w:val="center"/>
        <w:rPr>
          <w:sz w:val="32"/>
          <w:szCs w:val="32"/>
        </w:rPr>
      </w:pPr>
      <w:r w:rsidRPr="006C37E4">
        <w:rPr>
          <w:sz w:val="32"/>
          <w:szCs w:val="32"/>
        </w:rPr>
        <w:t>Sponsor-Investigator</w:t>
      </w:r>
    </w:p>
    <w:p w14:paraId="474C3D71" w14:textId="77777777" w:rsidR="006C37E4" w:rsidRPr="006C37E4" w:rsidRDefault="006C37E4" w:rsidP="006C37E4">
      <w:pPr>
        <w:jc w:val="center"/>
        <w:rPr>
          <w:sz w:val="32"/>
          <w:szCs w:val="32"/>
        </w:rPr>
      </w:pPr>
      <w:r w:rsidRPr="006C37E4">
        <w:rPr>
          <w:sz w:val="32"/>
          <w:szCs w:val="32"/>
        </w:rPr>
        <w:t>Name of Sponsor Investigator, MD</w:t>
      </w:r>
    </w:p>
    <w:p w14:paraId="2FCF6A23" w14:textId="77777777" w:rsidR="006C37E4" w:rsidRPr="006C37E4" w:rsidRDefault="006C37E4" w:rsidP="006C37E4">
      <w:pPr>
        <w:jc w:val="center"/>
        <w:rPr>
          <w:sz w:val="32"/>
          <w:szCs w:val="32"/>
        </w:rPr>
      </w:pPr>
      <w:r w:rsidRPr="006C37E4">
        <w:rPr>
          <w:sz w:val="32"/>
          <w:szCs w:val="32"/>
        </w:rPr>
        <w:t xml:space="preserve">X Professor, Department </w:t>
      </w:r>
    </w:p>
    <w:p w14:paraId="2CEE34F9" w14:textId="57248A03" w:rsidR="00955B93" w:rsidRPr="006C37E4" w:rsidRDefault="00955B93" w:rsidP="006C37E4">
      <w:pPr>
        <w:jc w:val="center"/>
        <w:rPr>
          <w:sz w:val="32"/>
          <w:szCs w:val="32"/>
        </w:rPr>
      </w:pPr>
      <w:r w:rsidRPr="006C37E4">
        <w:rPr>
          <w:sz w:val="32"/>
          <w:szCs w:val="32"/>
        </w:rPr>
        <w:t>Children’s Hospital of Philadelphia</w:t>
      </w:r>
    </w:p>
    <w:p w14:paraId="524FE725" w14:textId="77777777" w:rsidR="007C7BE6" w:rsidRPr="006C37E4" w:rsidRDefault="007C7BE6" w:rsidP="007C7BE6">
      <w:pPr>
        <w:jc w:val="center"/>
        <w:rPr>
          <w:sz w:val="32"/>
          <w:szCs w:val="32"/>
        </w:rPr>
      </w:pPr>
    </w:p>
    <w:p w14:paraId="5E636808" w14:textId="77777777" w:rsidR="007C7BE6" w:rsidRPr="007C7BE6" w:rsidRDefault="007C7BE6" w:rsidP="007C7BE6">
      <w:pPr>
        <w:jc w:val="center"/>
        <w:rPr>
          <w:sz w:val="32"/>
          <w:szCs w:val="32"/>
        </w:rPr>
      </w:pPr>
    </w:p>
    <w:p w14:paraId="269AE2D5" w14:textId="77777777" w:rsidR="007C7BE6" w:rsidRPr="007C7BE6" w:rsidRDefault="007C7BE6" w:rsidP="007C7BE6">
      <w:pPr>
        <w:jc w:val="center"/>
        <w:rPr>
          <w:sz w:val="32"/>
          <w:szCs w:val="32"/>
        </w:rPr>
      </w:pPr>
    </w:p>
    <w:p w14:paraId="1EFCDCBF" w14:textId="77777777" w:rsidR="007C7BE6" w:rsidRPr="007C7BE6" w:rsidRDefault="007C7BE6" w:rsidP="007C7BE6">
      <w:pPr>
        <w:jc w:val="center"/>
        <w:rPr>
          <w:sz w:val="32"/>
          <w:szCs w:val="32"/>
        </w:rPr>
      </w:pPr>
    </w:p>
    <w:p w14:paraId="65AD5D48" w14:textId="77777777" w:rsidR="007C7BE6" w:rsidRPr="007C7BE6" w:rsidRDefault="007C7BE6" w:rsidP="007C7BE6">
      <w:pPr>
        <w:jc w:val="center"/>
        <w:rPr>
          <w:sz w:val="32"/>
          <w:szCs w:val="32"/>
        </w:rPr>
      </w:pPr>
    </w:p>
    <w:p w14:paraId="0D5EF753" w14:textId="77777777" w:rsidR="006C37E4" w:rsidRDefault="006C37E4" w:rsidP="006C37E4">
      <w:pPr>
        <w:jc w:val="center"/>
        <w:rPr>
          <w:sz w:val="28"/>
          <w:szCs w:val="28"/>
        </w:rPr>
      </w:pPr>
      <w:r w:rsidRPr="007C7BE6">
        <w:rPr>
          <w:sz w:val="28"/>
          <w:szCs w:val="28"/>
        </w:rPr>
        <w:t>Date of Submission</w:t>
      </w:r>
    </w:p>
    <w:p w14:paraId="211D6DFA" w14:textId="77777777" w:rsidR="00955B93" w:rsidRDefault="00955B93">
      <w:pPr>
        <w:rPr>
          <w:sz w:val="28"/>
          <w:szCs w:val="28"/>
        </w:rPr>
      </w:pPr>
    </w:p>
    <w:p w14:paraId="7B5A89B1" w14:textId="7365B314" w:rsidR="00955B93" w:rsidRDefault="00955B93">
      <w:pPr>
        <w:rPr>
          <w:sz w:val="28"/>
          <w:szCs w:val="28"/>
        </w:rPr>
      </w:pPr>
      <w:r>
        <w:rPr>
          <w:sz w:val="28"/>
          <w:szCs w:val="28"/>
        </w:rPr>
        <w:br w:type="page"/>
      </w:r>
    </w:p>
    <w:p w14:paraId="1F93E98C" w14:textId="08736D44" w:rsidR="00955B93" w:rsidRDefault="00955B93" w:rsidP="00E51FF7">
      <w:pPr>
        <w:rPr>
          <w:sz w:val="28"/>
          <w:szCs w:val="28"/>
        </w:rPr>
      </w:pPr>
    </w:p>
    <w:p w14:paraId="624D8F9E" w14:textId="77777777" w:rsidR="004E1AB3" w:rsidRPr="00997ED7" w:rsidRDefault="004E1AB3" w:rsidP="00E51FF7">
      <w:pPr>
        <w:rPr>
          <w:b/>
          <w:sz w:val="28"/>
          <w:szCs w:val="28"/>
        </w:rPr>
      </w:pPr>
      <w:r w:rsidRPr="00997ED7">
        <w:rPr>
          <w:b/>
          <w:sz w:val="28"/>
          <w:szCs w:val="28"/>
        </w:rPr>
        <w:t>Table of Contents</w:t>
      </w:r>
    </w:p>
    <w:p w14:paraId="18DCDB8D" w14:textId="5627CDD0" w:rsidR="00E51FF7" w:rsidRDefault="00E51FF7" w:rsidP="00E51FF7"/>
    <w:p w14:paraId="500F8AEA" w14:textId="298D22F6" w:rsidR="006C37E4" w:rsidRPr="006C37E4" w:rsidRDefault="006C37E4" w:rsidP="00E51FF7">
      <w:pPr>
        <w:rPr>
          <w:i/>
          <w:iCs/>
          <w:color w:val="0000FF"/>
        </w:rPr>
      </w:pPr>
      <w:r w:rsidRPr="006C37E4">
        <w:rPr>
          <w:i/>
          <w:iCs/>
          <w:color w:val="0000FF"/>
        </w:rPr>
        <w:t>Created without page numbers to allow for integration of documents into this template for final IDE Assembly</w:t>
      </w:r>
      <w:r>
        <w:rPr>
          <w:i/>
          <w:iCs/>
          <w:color w:val="0000FF"/>
        </w:rPr>
        <w:t>.  Update before finalization of this document and terminal save prior to pdf conversion.</w:t>
      </w:r>
    </w:p>
    <w:p w14:paraId="6418EA7C" w14:textId="77777777" w:rsidR="006C37E4" w:rsidRPr="006D4E6A" w:rsidRDefault="006C37E4" w:rsidP="00E51FF7"/>
    <w:p w14:paraId="7AA49217" w14:textId="3B6B1C3B" w:rsidR="009C6057" w:rsidRDefault="00E51FF7">
      <w:pPr>
        <w:pStyle w:val="TOC1"/>
        <w:tabs>
          <w:tab w:val="left" w:pos="480"/>
          <w:tab w:val="right" w:leader="dot" w:pos="9530"/>
        </w:tabs>
        <w:rPr>
          <w:rFonts w:asciiTheme="minorHAnsi" w:eastAsiaTheme="minorEastAsia" w:hAnsiTheme="minorHAnsi" w:cstheme="minorBidi"/>
          <w:noProof/>
          <w:sz w:val="22"/>
          <w:szCs w:val="22"/>
        </w:rPr>
      </w:pPr>
      <w:r>
        <w:fldChar w:fldCharType="begin"/>
      </w:r>
      <w:r>
        <w:instrText xml:space="preserve"> TOC \o "1-2" \n \h \z \u </w:instrText>
      </w:r>
      <w:r>
        <w:fldChar w:fldCharType="separate"/>
      </w:r>
      <w:hyperlink w:anchor="_Toc149223127" w:history="1">
        <w:r w:rsidR="009C6057" w:rsidRPr="005D6EB2">
          <w:rPr>
            <w:rStyle w:val="Hyperlink"/>
            <w:noProof/>
          </w:rPr>
          <w:t>1</w:t>
        </w:r>
        <w:r w:rsidR="009C6057">
          <w:rPr>
            <w:rFonts w:asciiTheme="minorHAnsi" w:eastAsiaTheme="minorEastAsia" w:hAnsiTheme="minorHAnsi" w:cstheme="minorBidi"/>
            <w:noProof/>
            <w:sz w:val="22"/>
            <w:szCs w:val="22"/>
          </w:rPr>
          <w:tab/>
        </w:r>
        <w:r w:rsidR="009C6057" w:rsidRPr="005D6EB2">
          <w:rPr>
            <w:rStyle w:val="Hyperlink"/>
            <w:noProof/>
          </w:rPr>
          <w:t>Name and the address of the Sponsor-Investigator</w:t>
        </w:r>
      </w:hyperlink>
    </w:p>
    <w:p w14:paraId="168587CD" w14:textId="4AA47C5A" w:rsidR="009C6057" w:rsidRDefault="009C6057">
      <w:pPr>
        <w:pStyle w:val="TOC1"/>
        <w:tabs>
          <w:tab w:val="left" w:pos="480"/>
          <w:tab w:val="right" w:leader="dot" w:pos="9530"/>
        </w:tabs>
        <w:rPr>
          <w:rFonts w:asciiTheme="minorHAnsi" w:eastAsiaTheme="minorEastAsia" w:hAnsiTheme="minorHAnsi" w:cstheme="minorBidi"/>
          <w:noProof/>
          <w:sz w:val="22"/>
          <w:szCs w:val="22"/>
        </w:rPr>
      </w:pPr>
      <w:hyperlink w:anchor="_Toc149223128" w:history="1">
        <w:r w:rsidRPr="005D6EB2">
          <w:rPr>
            <w:rStyle w:val="Hyperlink"/>
            <w:noProof/>
          </w:rPr>
          <w:t>2</w:t>
        </w:r>
        <w:r>
          <w:rPr>
            <w:rFonts w:asciiTheme="minorHAnsi" w:eastAsiaTheme="minorEastAsia" w:hAnsiTheme="minorHAnsi" w:cstheme="minorBidi"/>
            <w:noProof/>
            <w:sz w:val="22"/>
            <w:szCs w:val="22"/>
          </w:rPr>
          <w:tab/>
        </w:r>
        <w:r w:rsidRPr="005D6EB2">
          <w:rPr>
            <w:rStyle w:val="Hyperlink"/>
            <w:noProof/>
          </w:rPr>
          <w:t>Report of Prior Investigations</w:t>
        </w:r>
      </w:hyperlink>
    </w:p>
    <w:p w14:paraId="1BB7784D" w14:textId="6C2AA7CD"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29" w:history="1">
        <w:r w:rsidRPr="005D6EB2">
          <w:rPr>
            <w:rStyle w:val="Hyperlink"/>
            <w:noProof/>
          </w:rPr>
          <w:t>2.1</w:t>
        </w:r>
        <w:r>
          <w:rPr>
            <w:rFonts w:asciiTheme="minorHAnsi" w:eastAsiaTheme="minorEastAsia" w:hAnsiTheme="minorHAnsi" w:cstheme="minorBidi"/>
            <w:noProof/>
            <w:sz w:val="22"/>
            <w:szCs w:val="22"/>
          </w:rPr>
          <w:tab/>
        </w:r>
        <w:r w:rsidRPr="005D6EB2">
          <w:rPr>
            <w:rStyle w:val="Hyperlink"/>
            <w:noProof/>
          </w:rPr>
          <w:t>General</w:t>
        </w:r>
      </w:hyperlink>
    </w:p>
    <w:p w14:paraId="688ED79F" w14:textId="77386299"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30" w:history="1">
        <w:r w:rsidRPr="005D6EB2">
          <w:rPr>
            <w:rStyle w:val="Hyperlink"/>
            <w:noProof/>
          </w:rPr>
          <w:t>2.2</w:t>
        </w:r>
        <w:r>
          <w:rPr>
            <w:rFonts w:asciiTheme="minorHAnsi" w:eastAsiaTheme="minorEastAsia" w:hAnsiTheme="minorHAnsi" w:cstheme="minorBidi"/>
            <w:noProof/>
            <w:sz w:val="22"/>
            <w:szCs w:val="22"/>
          </w:rPr>
          <w:tab/>
        </w:r>
        <w:r w:rsidRPr="005D6EB2">
          <w:rPr>
            <w:rStyle w:val="Hyperlink"/>
            <w:noProof/>
          </w:rPr>
          <w:t>Specific Content</w:t>
        </w:r>
      </w:hyperlink>
    </w:p>
    <w:p w14:paraId="4AF2CAB3" w14:textId="2372B975" w:rsidR="009C6057" w:rsidRDefault="009C6057">
      <w:pPr>
        <w:pStyle w:val="TOC1"/>
        <w:tabs>
          <w:tab w:val="left" w:pos="480"/>
          <w:tab w:val="right" w:leader="dot" w:pos="9530"/>
        </w:tabs>
        <w:rPr>
          <w:rFonts w:asciiTheme="minorHAnsi" w:eastAsiaTheme="minorEastAsia" w:hAnsiTheme="minorHAnsi" w:cstheme="minorBidi"/>
          <w:noProof/>
          <w:sz w:val="22"/>
          <w:szCs w:val="22"/>
        </w:rPr>
      </w:pPr>
      <w:hyperlink w:anchor="_Toc149223131" w:history="1">
        <w:r w:rsidRPr="005D6EB2">
          <w:rPr>
            <w:rStyle w:val="Hyperlink"/>
            <w:noProof/>
          </w:rPr>
          <w:t>3</w:t>
        </w:r>
        <w:r>
          <w:rPr>
            <w:rFonts w:asciiTheme="minorHAnsi" w:eastAsiaTheme="minorEastAsia" w:hAnsiTheme="minorHAnsi" w:cstheme="minorBidi"/>
            <w:noProof/>
            <w:sz w:val="22"/>
            <w:szCs w:val="22"/>
          </w:rPr>
          <w:tab/>
        </w:r>
        <w:r w:rsidRPr="005D6EB2">
          <w:rPr>
            <w:rStyle w:val="Hyperlink"/>
            <w:noProof/>
          </w:rPr>
          <w:t>Investigational Plan</w:t>
        </w:r>
      </w:hyperlink>
    </w:p>
    <w:p w14:paraId="5F5709FF" w14:textId="060FFFE1"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32" w:history="1">
        <w:r w:rsidRPr="005D6EB2">
          <w:rPr>
            <w:rStyle w:val="Hyperlink"/>
            <w:noProof/>
          </w:rPr>
          <w:t>3.1</w:t>
        </w:r>
        <w:r>
          <w:rPr>
            <w:rFonts w:asciiTheme="minorHAnsi" w:eastAsiaTheme="minorEastAsia" w:hAnsiTheme="minorHAnsi" w:cstheme="minorBidi"/>
            <w:noProof/>
            <w:sz w:val="22"/>
            <w:szCs w:val="22"/>
          </w:rPr>
          <w:tab/>
        </w:r>
        <w:r w:rsidRPr="005D6EB2">
          <w:rPr>
            <w:rStyle w:val="Hyperlink"/>
            <w:noProof/>
          </w:rPr>
          <w:t>Purpose</w:t>
        </w:r>
      </w:hyperlink>
    </w:p>
    <w:p w14:paraId="292754BA" w14:textId="2FC6323F"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33" w:history="1">
        <w:r w:rsidRPr="005D6EB2">
          <w:rPr>
            <w:rStyle w:val="Hyperlink"/>
            <w:noProof/>
          </w:rPr>
          <w:t>3.2</w:t>
        </w:r>
        <w:r>
          <w:rPr>
            <w:rFonts w:asciiTheme="minorHAnsi" w:eastAsiaTheme="minorEastAsia" w:hAnsiTheme="minorHAnsi" w:cstheme="minorBidi"/>
            <w:noProof/>
            <w:sz w:val="22"/>
            <w:szCs w:val="22"/>
          </w:rPr>
          <w:tab/>
        </w:r>
        <w:r w:rsidRPr="005D6EB2">
          <w:rPr>
            <w:rStyle w:val="Hyperlink"/>
            <w:noProof/>
          </w:rPr>
          <w:t>Description of the Device(s)</w:t>
        </w:r>
      </w:hyperlink>
    </w:p>
    <w:p w14:paraId="64EA3C49" w14:textId="60B5B3FE"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34" w:history="1">
        <w:r w:rsidRPr="005D6EB2">
          <w:rPr>
            <w:rStyle w:val="Hyperlink"/>
            <w:noProof/>
          </w:rPr>
          <w:t>3.3</w:t>
        </w:r>
        <w:r>
          <w:rPr>
            <w:rFonts w:asciiTheme="minorHAnsi" w:eastAsiaTheme="minorEastAsia" w:hAnsiTheme="minorHAnsi" w:cstheme="minorBidi"/>
            <w:noProof/>
            <w:sz w:val="22"/>
            <w:szCs w:val="22"/>
          </w:rPr>
          <w:tab/>
        </w:r>
        <w:r w:rsidRPr="005D6EB2">
          <w:rPr>
            <w:rStyle w:val="Hyperlink"/>
            <w:noProof/>
          </w:rPr>
          <w:t>Protocol</w:t>
        </w:r>
      </w:hyperlink>
    </w:p>
    <w:p w14:paraId="091798C3" w14:textId="2DF701DF"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35" w:history="1">
        <w:r w:rsidRPr="005D6EB2">
          <w:rPr>
            <w:rStyle w:val="Hyperlink"/>
            <w:noProof/>
          </w:rPr>
          <w:t>3.4</w:t>
        </w:r>
        <w:r>
          <w:rPr>
            <w:rFonts w:asciiTheme="minorHAnsi" w:eastAsiaTheme="minorEastAsia" w:hAnsiTheme="minorHAnsi" w:cstheme="minorBidi"/>
            <w:noProof/>
            <w:sz w:val="22"/>
            <w:szCs w:val="22"/>
          </w:rPr>
          <w:tab/>
        </w:r>
        <w:r w:rsidRPr="005D6EB2">
          <w:rPr>
            <w:rStyle w:val="Hyperlink"/>
            <w:noProof/>
          </w:rPr>
          <w:t>Risk Analysis</w:t>
        </w:r>
      </w:hyperlink>
    </w:p>
    <w:p w14:paraId="694C14F4" w14:textId="06854AA0"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36" w:history="1">
        <w:r w:rsidRPr="005D6EB2">
          <w:rPr>
            <w:rStyle w:val="Hyperlink"/>
            <w:noProof/>
          </w:rPr>
          <w:t>3.5</w:t>
        </w:r>
        <w:r>
          <w:rPr>
            <w:rFonts w:asciiTheme="minorHAnsi" w:eastAsiaTheme="minorEastAsia" w:hAnsiTheme="minorHAnsi" w:cstheme="minorBidi"/>
            <w:noProof/>
            <w:sz w:val="22"/>
            <w:szCs w:val="22"/>
          </w:rPr>
          <w:tab/>
        </w:r>
        <w:r w:rsidRPr="005D6EB2">
          <w:rPr>
            <w:rStyle w:val="Hyperlink"/>
            <w:noProof/>
          </w:rPr>
          <w:t>Monitoring Procedures</w:t>
        </w:r>
      </w:hyperlink>
    </w:p>
    <w:p w14:paraId="26CCC39C" w14:textId="283C784A"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37" w:history="1">
        <w:r w:rsidRPr="005D6EB2">
          <w:rPr>
            <w:rStyle w:val="Hyperlink"/>
            <w:noProof/>
          </w:rPr>
          <w:t>3.6</w:t>
        </w:r>
        <w:r>
          <w:rPr>
            <w:rFonts w:asciiTheme="minorHAnsi" w:eastAsiaTheme="minorEastAsia" w:hAnsiTheme="minorHAnsi" w:cstheme="minorBidi"/>
            <w:noProof/>
            <w:sz w:val="22"/>
            <w:szCs w:val="22"/>
          </w:rPr>
          <w:tab/>
        </w:r>
        <w:r w:rsidRPr="005D6EB2">
          <w:rPr>
            <w:rStyle w:val="Hyperlink"/>
            <w:noProof/>
          </w:rPr>
          <w:t>Labeling</w:t>
        </w:r>
      </w:hyperlink>
    </w:p>
    <w:p w14:paraId="187911E3" w14:textId="3F90AC4D"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38" w:history="1">
        <w:r w:rsidRPr="005D6EB2">
          <w:rPr>
            <w:rStyle w:val="Hyperlink"/>
            <w:noProof/>
          </w:rPr>
          <w:t>3.7</w:t>
        </w:r>
        <w:r>
          <w:rPr>
            <w:rFonts w:asciiTheme="minorHAnsi" w:eastAsiaTheme="minorEastAsia" w:hAnsiTheme="minorHAnsi" w:cstheme="minorBidi"/>
            <w:noProof/>
            <w:sz w:val="22"/>
            <w:szCs w:val="22"/>
          </w:rPr>
          <w:tab/>
        </w:r>
        <w:r w:rsidRPr="005D6EB2">
          <w:rPr>
            <w:rStyle w:val="Hyperlink"/>
            <w:noProof/>
          </w:rPr>
          <w:t>Consent Materials</w:t>
        </w:r>
      </w:hyperlink>
    </w:p>
    <w:p w14:paraId="77AFFF9D" w14:textId="1B7B5530"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39" w:history="1">
        <w:r w:rsidRPr="005D6EB2">
          <w:rPr>
            <w:rStyle w:val="Hyperlink"/>
            <w:noProof/>
          </w:rPr>
          <w:t>3.8</w:t>
        </w:r>
        <w:r>
          <w:rPr>
            <w:rFonts w:asciiTheme="minorHAnsi" w:eastAsiaTheme="minorEastAsia" w:hAnsiTheme="minorHAnsi" w:cstheme="minorBidi"/>
            <w:noProof/>
            <w:sz w:val="22"/>
            <w:szCs w:val="22"/>
          </w:rPr>
          <w:tab/>
        </w:r>
        <w:r w:rsidRPr="005D6EB2">
          <w:rPr>
            <w:rStyle w:val="Hyperlink"/>
            <w:noProof/>
          </w:rPr>
          <w:t>IRB Information</w:t>
        </w:r>
      </w:hyperlink>
    </w:p>
    <w:p w14:paraId="35EE152F" w14:textId="741759D0"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40" w:history="1">
        <w:r w:rsidRPr="005D6EB2">
          <w:rPr>
            <w:rStyle w:val="Hyperlink"/>
            <w:noProof/>
          </w:rPr>
          <w:t>3.9</w:t>
        </w:r>
        <w:r>
          <w:rPr>
            <w:rFonts w:asciiTheme="minorHAnsi" w:eastAsiaTheme="minorEastAsia" w:hAnsiTheme="minorHAnsi" w:cstheme="minorBidi"/>
            <w:noProof/>
            <w:sz w:val="22"/>
            <w:szCs w:val="22"/>
          </w:rPr>
          <w:tab/>
        </w:r>
        <w:r w:rsidRPr="005D6EB2">
          <w:rPr>
            <w:rStyle w:val="Hyperlink"/>
            <w:noProof/>
          </w:rPr>
          <w:t>Draft Case Report Forms (CRF)</w:t>
        </w:r>
      </w:hyperlink>
    </w:p>
    <w:p w14:paraId="09AF7C53" w14:textId="4FC791CC" w:rsidR="009C6057" w:rsidRDefault="009C6057">
      <w:pPr>
        <w:pStyle w:val="TOC1"/>
        <w:tabs>
          <w:tab w:val="left" w:pos="480"/>
          <w:tab w:val="right" w:leader="dot" w:pos="9530"/>
        </w:tabs>
        <w:rPr>
          <w:rFonts w:asciiTheme="minorHAnsi" w:eastAsiaTheme="minorEastAsia" w:hAnsiTheme="minorHAnsi" w:cstheme="minorBidi"/>
          <w:noProof/>
          <w:sz w:val="22"/>
          <w:szCs w:val="22"/>
        </w:rPr>
      </w:pPr>
      <w:hyperlink w:anchor="_Toc149223141" w:history="1">
        <w:r w:rsidRPr="005D6EB2">
          <w:rPr>
            <w:rStyle w:val="Hyperlink"/>
            <w:noProof/>
          </w:rPr>
          <w:t>4</w:t>
        </w:r>
        <w:r>
          <w:rPr>
            <w:rFonts w:asciiTheme="minorHAnsi" w:eastAsiaTheme="minorEastAsia" w:hAnsiTheme="minorHAnsi" w:cstheme="minorBidi"/>
            <w:noProof/>
            <w:sz w:val="22"/>
            <w:szCs w:val="22"/>
          </w:rPr>
          <w:tab/>
        </w:r>
        <w:r w:rsidRPr="005D6EB2">
          <w:rPr>
            <w:rStyle w:val="Hyperlink"/>
            <w:noProof/>
          </w:rPr>
          <w:t>Manufacturing Information</w:t>
        </w:r>
      </w:hyperlink>
    </w:p>
    <w:p w14:paraId="2C41443C" w14:textId="1734B5D2"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42" w:history="1">
        <w:r w:rsidRPr="005D6EB2">
          <w:rPr>
            <w:rStyle w:val="Hyperlink"/>
            <w:noProof/>
          </w:rPr>
          <w:t>4.1</w:t>
        </w:r>
        <w:r>
          <w:rPr>
            <w:rFonts w:asciiTheme="minorHAnsi" w:eastAsiaTheme="minorEastAsia" w:hAnsiTheme="minorHAnsi" w:cstheme="minorBidi"/>
            <w:noProof/>
            <w:sz w:val="22"/>
            <w:szCs w:val="22"/>
          </w:rPr>
          <w:tab/>
        </w:r>
        <w:r w:rsidRPr="005D6EB2">
          <w:rPr>
            <w:rStyle w:val="Hyperlink"/>
            <w:noProof/>
          </w:rPr>
          <w:t>Manufacturer Information</w:t>
        </w:r>
      </w:hyperlink>
    </w:p>
    <w:p w14:paraId="5EE38198" w14:textId="355E8F97"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43" w:history="1">
        <w:r w:rsidRPr="005D6EB2">
          <w:rPr>
            <w:rStyle w:val="Hyperlink"/>
            <w:noProof/>
          </w:rPr>
          <w:t>4.2</w:t>
        </w:r>
        <w:r>
          <w:rPr>
            <w:rFonts w:asciiTheme="minorHAnsi" w:eastAsiaTheme="minorEastAsia" w:hAnsiTheme="minorHAnsi" w:cstheme="minorBidi"/>
            <w:noProof/>
            <w:sz w:val="22"/>
            <w:szCs w:val="22"/>
          </w:rPr>
          <w:tab/>
        </w:r>
        <w:r w:rsidRPr="005D6EB2">
          <w:rPr>
            <w:rStyle w:val="Hyperlink"/>
            <w:noProof/>
          </w:rPr>
          <w:t>Marketing and Regulatory Approval</w:t>
        </w:r>
      </w:hyperlink>
    </w:p>
    <w:p w14:paraId="58EF8F37" w14:textId="245F672C"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44" w:history="1">
        <w:r w:rsidRPr="005D6EB2">
          <w:rPr>
            <w:rStyle w:val="Hyperlink"/>
            <w:noProof/>
          </w:rPr>
          <w:t>4.3</w:t>
        </w:r>
        <w:r>
          <w:rPr>
            <w:rFonts w:asciiTheme="minorHAnsi" w:eastAsiaTheme="minorEastAsia" w:hAnsiTheme="minorHAnsi" w:cstheme="minorBidi"/>
            <w:noProof/>
            <w:sz w:val="22"/>
            <w:szCs w:val="22"/>
          </w:rPr>
          <w:tab/>
        </w:r>
        <w:r w:rsidRPr="005D6EB2">
          <w:rPr>
            <w:rStyle w:val="Hyperlink"/>
            <w:noProof/>
          </w:rPr>
          <w:t>Device Model and Catalog Number</w:t>
        </w:r>
      </w:hyperlink>
    </w:p>
    <w:p w14:paraId="79561981" w14:textId="286E996D"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45" w:history="1">
        <w:r w:rsidRPr="005D6EB2">
          <w:rPr>
            <w:rStyle w:val="Hyperlink"/>
            <w:noProof/>
          </w:rPr>
          <w:t>4.4</w:t>
        </w:r>
        <w:r>
          <w:rPr>
            <w:rFonts w:asciiTheme="minorHAnsi" w:eastAsiaTheme="minorEastAsia" w:hAnsiTheme="minorHAnsi" w:cstheme="minorBidi"/>
            <w:noProof/>
            <w:sz w:val="22"/>
            <w:szCs w:val="22"/>
          </w:rPr>
          <w:tab/>
        </w:r>
        <w:r w:rsidRPr="005D6EB2">
          <w:rPr>
            <w:rStyle w:val="Hyperlink"/>
            <w:noProof/>
          </w:rPr>
          <w:t>Proposed Intended Use</w:t>
        </w:r>
      </w:hyperlink>
    </w:p>
    <w:p w14:paraId="771D529C" w14:textId="51A8C5F8"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46" w:history="1">
        <w:r w:rsidRPr="005D6EB2">
          <w:rPr>
            <w:rStyle w:val="Hyperlink"/>
            <w:noProof/>
          </w:rPr>
          <w:t>4.5</w:t>
        </w:r>
        <w:r>
          <w:rPr>
            <w:rFonts w:asciiTheme="minorHAnsi" w:eastAsiaTheme="minorEastAsia" w:hAnsiTheme="minorHAnsi" w:cstheme="minorBidi"/>
            <w:noProof/>
            <w:sz w:val="22"/>
            <w:szCs w:val="22"/>
          </w:rPr>
          <w:tab/>
        </w:r>
        <w:r w:rsidRPr="005D6EB2">
          <w:rPr>
            <w:rStyle w:val="Hyperlink"/>
            <w:noProof/>
          </w:rPr>
          <w:t>Proposed Indications for Use</w:t>
        </w:r>
      </w:hyperlink>
    </w:p>
    <w:p w14:paraId="3AF7287A" w14:textId="1BC9DA9A"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47" w:history="1">
        <w:r w:rsidRPr="005D6EB2">
          <w:rPr>
            <w:rStyle w:val="Hyperlink"/>
            <w:noProof/>
          </w:rPr>
          <w:t>4.6</w:t>
        </w:r>
        <w:r>
          <w:rPr>
            <w:rFonts w:asciiTheme="minorHAnsi" w:eastAsiaTheme="minorEastAsia" w:hAnsiTheme="minorHAnsi" w:cstheme="minorBidi"/>
            <w:noProof/>
            <w:sz w:val="22"/>
            <w:szCs w:val="22"/>
          </w:rPr>
          <w:tab/>
        </w:r>
        <w:r w:rsidRPr="005D6EB2">
          <w:rPr>
            <w:rStyle w:val="Hyperlink"/>
            <w:noProof/>
          </w:rPr>
          <w:t>Detailed Device Designs, Manufacturing and Descriptions</w:t>
        </w:r>
      </w:hyperlink>
    </w:p>
    <w:p w14:paraId="36D8A943" w14:textId="44AFAEEC"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48" w:history="1">
        <w:r w:rsidRPr="005D6EB2">
          <w:rPr>
            <w:rStyle w:val="Hyperlink"/>
            <w:noProof/>
          </w:rPr>
          <w:t>4.7</w:t>
        </w:r>
        <w:r>
          <w:rPr>
            <w:rFonts w:asciiTheme="minorHAnsi" w:eastAsiaTheme="minorEastAsia" w:hAnsiTheme="minorHAnsi" w:cstheme="minorBidi"/>
            <w:noProof/>
            <w:sz w:val="22"/>
            <w:szCs w:val="22"/>
          </w:rPr>
          <w:tab/>
        </w:r>
        <w:r w:rsidRPr="005D6EB2">
          <w:rPr>
            <w:rStyle w:val="Hyperlink"/>
            <w:noProof/>
          </w:rPr>
          <w:t>Device Principles of Operation</w:t>
        </w:r>
      </w:hyperlink>
    </w:p>
    <w:p w14:paraId="30E23A1F" w14:textId="184A65A9"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49" w:history="1">
        <w:r w:rsidRPr="005D6EB2">
          <w:rPr>
            <w:rStyle w:val="Hyperlink"/>
            <w:noProof/>
          </w:rPr>
          <w:t>4.8</w:t>
        </w:r>
        <w:r>
          <w:rPr>
            <w:rFonts w:asciiTheme="minorHAnsi" w:eastAsiaTheme="minorEastAsia" w:hAnsiTheme="minorHAnsi" w:cstheme="minorBidi"/>
            <w:noProof/>
            <w:sz w:val="22"/>
            <w:szCs w:val="22"/>
          </w:rPr>
          <w:tab/>
        </w:r>
        <w:r w:rsidRPr="005D6EB2">
          <w:rPr>
            <w:rStyle w:val="Hyperlink"/>
            <w:noProof/>
          </w:rPr>
          <w:t>Device Design Verification and Testing</w:t>
        </w:r>
      </w:hyperlink>
    </w:p>
    <w:p w14:paraId="71DC7560" w14:textId="7ABF4AEF"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50" w:history="1">
        <w:r w:rsidRPr="005D6EB2">
          <w:rPr>
            <w:rStyle w:val="Hyperlink"/>
            <w:noProof/>
          </w:rPr>
          <w:t>4.9</w:t>
        </w:r>
        <w:r>
          <w:rPr>
            <w:rFonts w:asciiTheme="minorHAnsi" w:eastAsiaTheme="minorEastAsia" w:hAnsiTheme="minorHAnsi" w:cstheme="minorBidi"/>
            <w:noProof/>
            <w:sz w:val="22"/>
            <w:szCs w:val="22"/>
          </w:rPr>
          <w:tab/>
        </w:r>
        <w:r w:rsidRPr="005D6EB2">
          <w:rPr>
            <w:rStyle w:val="Hyperlink"/>
            <w:noProof/>
          </w:rPr>
          <w:t>Device Labels</w:t>
        </w:r>
      </w:hyperlink>
    </w:p>
    <w:p w14:paraId="318FD3F8" w14:textId="099A7131" w:rsidR="009C6057" w:rsidRDefault="009C6057">
      <w:pPr>
        <w:pStyle w:val="TOC2"/>
        <w:tabs>
          <w:tab w:val="left" w:pos="1100"/>
          <w:tab w:val="right" w:leader="dot" w:pos="9530"/>
        </w:tabs>
        <w:rPr>
          <w:rFonts w:asciiTheme="minorHAnsi" w:eastAsiaTheme="minorEastAsia" w:hAnsiTheme="minorHAnsi" w:cstheme="minorBidi"/>
          <w:noProof/>
          <w:sz w:val="22"/>
          <w:szCs w:val="22"/>
        </w:rPr>
      </w:pPr>
      <w:hyperlink w:anchor="_Toc149223151" w:history="1">
        <w:r w:rsidRPr="005D6EB2">
          <w:rPr>
            <w:rStyle w:val="Hyperlink"/>
            <w:noProof/>
          </w:rPr>
          <w:t>4.10</w:t>
        </w:r>
        <w:r>
          <w:rPr>
            <w:rFonts w:asciiTheme="minorHAnsi" w:eastAsiaTheme="minorEastAsia" w:hAnsiTheme="minorHAnsi" w:cstheme="minorBidi"/>
            <w:noProof/>
            <w:sz w:val="22"/>
            <w:szCs w:val="22"/>
          </w:rPr>
          <w:tab/>
        </w:r>
        <w:r w:rsidRPr="005D6EB2">
          <w:rPr>
            <w:rStyle w:val="Hyperlink"/>
            <w:noProof/>
          </w:rPr>
          <w:t>Right of Reference Letters</w:t>
        </w:r>
      </w:hyperlink>
    </w:p>
    <w:p w14:paraId="75C3A0BD" w14:textId="49FEC9F9" w:rsidR="009C6057" w:rsidRDefault="009C6057">
      <w:pPr>
        <w:pStyle w:val="TOC2"/>
        <w:tabs>
          <w:tab w:val="left" w:pos="1100"/>
          <w:tab w:val="right" w:leader="dot" w:pos="9530"/>
        </w:tabs>
        <w:rPr>
          <w:rFonts w:asciiTheme="minorHAnsi" w:eastAsiaTheme="minorEastAsia" w:hAnsiTheme="minorHAnsi" w:cstheme="minorBidi"/>
          <w:noProof/>
          <w:sz w:val="22"/>
          <w:szCs w:val="22"/>
        </w:rPr>
      </w:pPr>
      <w:hyperlink w:anchor="_Toc149223152" w:history="1">
        <w:r w:rsidRPr="005D6EB2">
          <w:rPr>
            <w:rStyle w:val="Hyperlink"/>
            <w:noProof/>
          </w:rPr>
          <w:t>4.11</w:t>
        </w:r>
        <w:r>
          <w:rPr>
            <w:rFonts w:asciiTheme="minorHAnsi" w:eastAsiaTheme="minorEastAsia" w:hAnsiTheme="minorHAnsi" w:cstheme="minorBidi"/>
            <w:noProof/>
            <w:sz w:val="22"/>
            <w:szCs w:val="22"/>
          </w:rPr>
          <w:tab/>
        </w:r>
        <w:r w:rsidRPr="005D6EB2">
          <w:rPr>
            <w:rStyle w:val="Hyperlink"/>
            <w:noProof/>
          </w:rPr>
          <w:t>Additional Device Information</w:t>
        </w:r>
      </w:hyperlink>
    </w:p>
    <w:p w14:paraId="6CFA7615" w14:textId="197FA277" w:rsidR="009C6057" w:rsidRDefault="009C6057">
      <w:pPr>
        <w:pStyle w:val="TOC1"/>
        <w:tabs>
          <w:tab w:val="left" w:pos="480"/>
          <w:tab w:val="right" w:leader="dot" w:pos="9530"/>
        </w:tabs>
        <w:rPr>
          <w:rFonts w:asciiTheme="minorHAnsi" w:eastAsiaTheme="minorEastAsia" w:hAnsiTheme="minorHAnsi" w:cstheme="minorBidi"/>
          <w:noProof/>
          <w:sz w:val="22"/>
          <w:szCs w:val="22"/>
        </w:rPr>
      </w:pPr>
      <w:hyperlink w:anchor="_Toc149223153" w:history="1">
        <w:r w:rsidRPr="005D6EB2">
          <w:rPr>
            <w:rStyle w:val="Hyperlink"/>
            <w:noProof/>
          </w:rPr>
          <w:t>5</w:t>
        </w:r>
        <w:r>
          <w:rPr>
            <w:rFonts w:asciiTheme="minorHAnsi" w:eastAsiaTheme="minorEastAsia" w:hAnsiTheme="minorHAnsi" w:cstheme="minorBidi"/>
            <w:noProof/>
            <w:sz w:val="22"/>
            <w:szCs w:val="22"/>
          </w:rPr>
          <w:tab/>
        </w:r>
        <w:r w:rsidRPr="005D6EB2">
          <w:rPr>
            <w:rStyle w:val="Hyperlink"/>
            <w:noProof/>
          </w:rPr>
          <w:t>Example of the Investigators Agreement</w:t>
        </w:r>
      </w:hyperlink>
    </w:p>
    <w:p w14:paraId="5F90F48B" w14:textId="1C22A136" w:rsidR="009C6057" w:rsidRDefault="009C6057">
      <w:pPr>
        <w:pStyle w:val="TOC2"/>
        <w:tabs>
          <w:tab w:val="left" w:pos="880"/>
          <w:tab w:val="right" w:leader="dot" w:pos="9530"/>
        </w:tabs>
        <w:rPr>
          <w:rFonts w:asciiTheme="minorHAnsi" w:eastAsiaTheme="minorEastAsia" w:hAnsiTheme="minorHAnsi" w:cstheme="minorBidi"/>
          <w:noProof/>
          <w:sz w:val="22"/>
          <w:szCs w:val="22"/>
        </w:rPr>
      </w:pPr>
      <w:hyperlink w:anchor="_Toc149223154" w:history="1">
        <w:r w:rsidRPr="005D6EB2">
          <w:rPr>
            <w:rStyle w:val="Hyperlink"/>
            <w:noProof/>
          </w:rPr>
          <w:t>5.1</w:t>
        </w:r>
        <w:r>
          <w:rPr>
            <w:rFonts w:asciiTheme="minorHAnsi" w:eastAsiaTheme="minorEastAsia" w:hAnsiTheme="minorHAnsi" w:cstheme="minorBidi"/>
            <w:noProof/>
            <w:sz w:val="22"/>
            <w:szCs w:val="22"/>
          </w:rPr>
          <w:tab/>
        </w:r>
        <w:r w:rsidRPr="005D6EB2">
          <w:rPr>
            <w:rStyle w:val="Hyperlink"/>
            <w:noProof/>
          </w:rPr>
          <w:t>List of Names and Addresses of Investigators</w:t>
        </w:r>
      </w:hyperlink>
    </w:p>
    <w:p w14:paraId="57026E82" w14:textId="51B05127" w:rsidR="009C6057" w:rsidRDefault="009C6057">
      <w:pPr>
        <w:pStyle w:val="TOC1"/>
        <w:tabs>
          <w:tab w:val="left" w:pos="480"/>
          <w:tab w:val="right" w:leader="dot" w:pos="9530"/>
        </w:tabs>
        <w:rPr>
          <w:rFonts w:asciiTheme="minorHAnsi" w:eastAsiaTheme="minorEastAsia" w:hAnsiTheme="minorHAnsi" w:cstheme="minorBidi"/>
          <w:noProof/>
          <w:sz w:val="22"/>
          <w:szCs w:val="22"/>
        </w:rPr>
      </w:pPr>
      <w:hyperlink w:anchor="_Toc149223155" w:history="1">
        <w:r w:rsidRPr="005D6EB2">
          <w:rPr>
            <w:rStyle w:val="Hyperlink"/>
            <w:noProof/>
          </w:rPr>
          <w:t>6</w:t>
        </w:r>
        <w:r>
          <w:rPr>
            <w:rFonts w:asciiTheme="minorHAnsi" w:eastAsiaTheme="minorEastAsia" w:hAnsiTheme="minorHAnsi" w:cstheme="minorBidi"/>
            <w:noProof/>
            <w:sz w:val="22"/>
            <w:szCs w:val="22"/>
          </w:rPr>
          <w:tab/>
        </w:r>
        <w:r w:rsidRPr="005D6EB2">
          <w:rPr>
            <w:rStyle w:val="Hyperlink"/>
            <w:noProof/>
          </w:rPr>
          <w:t>Investigator certification</w:t>
        </w:r>
      </w:hyperlink>
    </w:p>
    <w:p w14:paraId="13564E4A" w14:textId="77B3C80C" w:rsidR="009C6057" w:rsidRDefault="009C6057">
      <w:pPr>
        <w:pStyle w:val="TOC1"/>
        <w:tabs>
          <w:tab w:val="left" w:pos="480"/>
          <w:tab w:val="right" w:leader="dot" w:pos="9530"/>
        </w:tabs>
        <w:rPr>
          <w:rFonts w:asciiTheme="minorHAnsi" w:eastAsiaTheme="minorEastAsia" w:hAnsiTheme="minorHAnsi" w:cstheme="minorBidi"/>
          <w:noProof/>
          <w:sz w:val="22"/>
          <w:szCs w:val="22"/>
        </w:rPr>
      </w:pPr>
      <w:hyperlink w:anchor="_Toc149223156" w:history="1">
        <w:r w:rsidRPr="005D6EB2">
          <w:rPr>
            <w:rStyle w:val="Hyperlink"/>
            <w:noProof/>
          </w:rPr>
          <w:t>7</w:t>
        </w:r>
        <w:r>
          <w:rPr>
            <w:rFonts w:asciiTheme="minorHAnsi" w:eastAsiaTheme="minorEastAsia" w:hAnsiTheme="minorHAnsi" w:cstheme="minorBidi"/>
            <w:noProof/>
            <w:sz w:val="22"/>
            <w:szCs w:val="22"/>
          </w:rPr>
          <w:tab/>
        </w:r>
        <w:r w:rsidRPr="005D6EB2">
          <w:rPr>
            <w:rStyle w:val="Hyperlink"/>
            <w:noProof/>
          </w:rPr>
          <w:t>IRB Information</w:t>
        </w:r>
      </w:hyperlink>
    </w:p>
    <w:p w14:paraId="71063749" w14:textId="103E8E33" w:rsidR="009C6057" w:rsidRDefault="009C6057">
      <w:pPr>
        <w:pStyle w:val="TOC1"/>
        <w:tabs>
          <w:tab w:val="left" w:pos="480"/>
          <w:tab w:val="right" w:leader="dot" w:pos="9530"/>
        </w:tabs>
        <w:rPr>
          <w:rFonts w:asciiTheme="minorHAnsi" w:eastAsiaTheme="minorEastAsia" w:hAnsiTheme="minorHAnsi" w:cstheme="minorBidi"/>
          <w:noProof/>
          <w:sz w:val="22"/>
          <w:szCs w:val="22"/>
        </w:rPr>
      </w:pPr>
      <w:hyperlink w:anchor="_Toc149223157" w:history="1">
        <w:r w:rsidRPr="005D6EB2">
          <w:rPr>
            <w:rStyle w:val="Hyperlink"/>
            <w:noProof/>
          </w:rPr>
          <w:t>8</w:t>
        </w:r>
        <w:r>
          <w:rPr>
            <w:rFonts w:asciiTheme="minorHAnsi" w:eastAsiaTheme="minorEastAsia" w:hAnsiTheme="minorHAnsi" w:cstheme="minorBidi"/>
            <w:noProof/>
            <w:sz w:val="22"/>
            <w:szCs w:val="22"/>
          </w:rPr>
          <w:tab/>
        </w:r>
        <w:r w:rsidRPr="005D6EB2">
          <w:rPr>
            <w:rStyle w:val="Hyperlink"/>
            <w:noProof/>
          </w:rPr>
          <w:t>Name and Address of the Investigational Institutions</w:t>
        </w:r>
      </w:hyperlink>
    </w:p>
    <w:p w14:paraId="1683D386" w14:textId="5BF265D0" w:rsidR="009C6057" w:rsidRDefault="009C6057">
      <w:pPr>
        <w:pStyle w:val="TOC1"/>
        <w:tabs>
          <w:tab w:val="left" w:pos="480"/>
          <w:tab w:val="right" w:leader="dot" w:pos="9530"/>
        </w:tabs>
        <w:rPr>
          <w:rFonts w:asciiTheme="minorHAnsi" w:eastAsiaTheme="minorEastAsia" w:hAnsiTheme="minorHAnsi" w:cstheme="minorBidi"/>
          <w:noProof/>
          <w:sz w:val="22"/>
          <w:szCs w:val="22"/>
        </w:rPr>
      </w:pPr>
      <w:hyperlink w:anchor="_Toc149223158" w:history="1">
        <w:r w:rsidRPr="005D6EB2">
          <w:rPr>
            <w:rStyle w:val="Hyperlink"/>
            <w:noProof/>
          </w:rPr>
          <w:t>9</w:t>
        </w:r>
        <w:r>
          <w:rPr>
            <w:rFonts w:asciiTheme="minorHAnsi" w:eastAsiaTheme="minorEastAsia" w:hAnsiTheme="minorHAnsi" w:cstheme="minorBidi"/>
            <w:noProof/>
            <w:sz w:val="22"/>
            <w:szCs w:val="22"/>
          </w:rPr>
          <w:tab/>
        </w:r>
        <w:r w:rsidRPr="005D6EB2">
          <w:rPr>
            <w:rStyle w:val="Hyperlink"/>
            <w:noProof/>
          </w:rPr>
          <w:t>Financial claims</w:t>
        </w:r>
      </w:hyperlink>
    </w:p>
    <w:p w14:paraId="5A5673A6" w14:textId="071018AF" w:rsidR="009C6057" w:rsidRDefault="009C6057">
      <w:pPr>
        <w:pStyle w:val="TOC1"/>
        <w:tabs>
          <w:tab w:val="left" w:pos="480"/>
          <w:tab w:val="right" w:leader="dot" w:pos="9530"/>
        </w:tabs>
        <w:rPr>
          <w:rFonts w:asciiTheme="minorHAnsi" w:eastAsiaTheme="minorEastAsia" w:hAnsiTheme="minorHAnsi" w:cstheme="minorBidi"/>
          <w:noProof/>
          <w:sz w:val="22"/>
          <w:szCs w:val="22"/>
        </w:rPr>
      </w:pPr>
      <w:hyperlink w:anchor="_Toc149223159" w:history="1">
        <w:r w:rsidRPr="005D6EB2">
          <w:rPr>
            <w:rStyle w:val="Hyperlink"/>
            <w:noProof/>
          </w:rPr>
          <w:t>10</w:t>
        </w:r>
        <w:r>
          <w:rPr>
            <w:rFonts w:asciiTheme="minorHAnsi" w:eastAsiaTheme="minorEastAsia" w:hAnsiTheme="minorHAnsi" w:cstheme="minorBidi"/>
            <w:noProof/>
            <w:sz w:val="22"/>
            <w:szCs w:val="22"/>
          </w:rPr>
          <w:tab/>
        </w:r>
        <w:r w:rsidRPr="005D6EB2">
          <w:rPr>
            <w:rStyle w:val="Hyperlink"/>
            <w:noProof/>
          </w:rPr>
          <w:t>Environmental assessment</w:t>
        </w:r>
      </w:hyperlink>
    </w:p>
    <w:p w14:paraId="419F9B72" w14:textId="153A2FB5" w:rsidR="009C6057" w:rsidRDefault="009C6057">
      <w:pPr>
        <w:pStyle w:val="TOC1"/>
        <w:tabs>
          <w:tab w:val="left" w:pos="480"/>
          <w:tab w:val="right" w:leader="dot" w:pos="9530"/>
        </w:tabs>
        <w:rPr>
          <w:rFonts w:asciiTheme="minorHAnsi" w:eastAsiaTheme="minorEastAsia" w:hAnsiTheme="minorHAnsi" w:cstheme="minorBidi"/>
          <w:noProof/>
          <w:sz w:val="22"/>
          <w:szCs w:val="22"/>
        </w:rPr>
      </w:pPr>
      <w:hyperlink w:anchor="_Toc149223160" w:history="1">
        <w:r w:rsidRPr="005D6EB2">
          <w:rPr>
            <w:rStyle w:val="Hyperlink"/>
            <w:noProof/>
          </w:rPr>
          <w:t>11</w:t>
        </w:r>
        <w:r>
          <w:rPr>
            <w:rFonts w:asciiTheme="minorHAnsi" w:eastAsiaTheme="minorEastAsia" w:hAnsiTheme="minorHAnsi" w:cstheme="minorBidi"/>
            <w:noProof/>
            <w:sz w:val="22"/>
            <w:szCs w:val="22"/>
          </w:rPr>
          <w:tab/>
        </w:r>
        <w:r w:rsidRPr="005D6EB2">
          <w:rPr>
            <w:rStyle w:val="Hyperlink"/>
            <w:noProof/>
          </w:rPr>
          <w:t>Labeling</w:t>
        </w:r>
      </w:hyperlink>
    </w:p>
    <w:p w14:paraId="231B2CB9" w14:textId="13C265C7" w:rsidR="009C6057" w:rsidRDefault="009C6057">
      <w:pPr>
        <w:pStyle w:val="TOC1"/>
        <w:tabs>
          <w:tab w:val="left" w:pos="480"/>
          <w:tab w:val="right" w:leader="dot" w:pos="9530"/>
        </w:tabs>
        <w:rPr>
          <w:rFonts w:asciiTheme="minorHAnsi" w:eastAsiaTheme="minorEastAsia" w:hAnsiTheme="minorHAnsi" w:cstheme="minorBidi"/>
          <w:noProof/>
          <w:sz w:val="22"/>
          <w:szCs w:val="22"/>
        </w:rPr>
      </w:pPr>
      <w:hyperlink w:anchor="_Toc149223161" w:history="1">
        <w:r w:rsidRPr="005D6EB2">
          <w:rPr>
            <w:rStyle w:val="Hyperlink"/>
            <w:noProof/>
          </w:rPr>
          <w:t>12</w:t>
        </w:r>
        <w:r>
          <w:rPr>
            <w:rFonts w:asciiTheme="minorHAnsi" w:eastAsiaTheme="minorEastAsia" w:hAnsiTheme="minorHAnsi" w:cstheme="minorBidi"/>
            <w:noProof/>
            <w:sz w:val="22"/>
            <w:szCs w:val="22"/>
          </w:rPr>
          <w:tab/>
        </w:r>
        <w:r w:rsidRPr="005D6EB2">
          <w:rPr>
            <w:rStyle w:val="Hyperlink"/>
            <w:noProof/>
          </w:rPr>
          <w:t>Informed Consent</w:t>
        </w:r>
      </w:hyperlink>
    </w:p>
    <w:p w14:paraId="648F738C" w14:textId="2FF6CDED" w:rsidR="009C6057" w:rsidRDefault="009C6057">
      <w:pPr>
        <w:pStyle w:val="TOC1"/>
        <w:tabs>
          <w:tab w:val="left" w:pos="480"/>
          <w:tab w:val="right" w:leader="dot" w:pos="9530"/>
        </w:tabs>
        <w:rPr>
          <w:rFonts w:asciiTheme="minorHAnsi" w:eastAsiaTheme="minorEastAsia" w:hAnsiTheme="minorHAnsi" w:cstheme="minorBidi"/>
          <w:noProof/>
          <w:sz w:val="22"/>
          <w:szCs w:val="22"/>
        </w:rPr>
      </w:pPr>
      <w:hyperlink w:anchor="_Toc149223162" w:history="1">
        <w:r w:rsidRPr="005D6EB2">
          <w:rPr>
            <w:rStyle w:val="Hyperlink"/>
            <w:noProof/>
          </w:rPr>
          <w:t>13</w:t>
        </w:r>
        <w:r>
          <w:rPr>
            <w:rFonts w:asciiTheme="minorHAnsi" w:eastAsiaTheme="minorEastAsia" w:hAnsiTheme="minorHAnsi" w:cstheme="minorBidi"/>
            <w:noProof/>
            <w:sz w:val="22"/>
            <w:szCs w:val="22"/>
          </w:rPr>
          <w:tab/>
        </w:r>
        <w:r w:rsidRPr="005D6EB2">
          <w:rPr>
            <w:rStyle w:val="Hyperlink"/>
            <w:noProof/>
          </w:rPr>
          <w:t>Additional Information</w:t>
        </w:r>
      </w:hyperlink>
    </w:p>
    <w:p w14:paraId="6E50A07E" w14:textId="76D97316" w:rsidR="009C6057" w:rsidRDefault="009C6057">
      <w:pPr>
        <w:pStyle w:val="TOC2"/>
        <w:tabs>
          <w:tab w:val="left" w:pos="1100"/>
          <w:tab w:val="right" w:leader="dot" w:pos="9530"/>
        </w:tabs>
        <w:rPr>
          <w:rFonts w:asciiTheme="minorHAnsi" w:eastAsiaTheme="minorEastAsia" w:hAnsiTheme="minorHAnsi" w:cstheme="minorBidi"/>
          <w:noProof/>
          <w:sz w:val="22"/>
          <w:szCs w:val="22"/>
        </w:rPr>
      </w:pPr>
      <w:hyperlink w:anchor="_Toc149223163" w:history="1">
        <w:r w:rsidRPr="005D6EB2">
          <w:rPr>
            <w:rStyle w:val="Hyperlink"/>
            <w:noProof/>
          </w:rPr>
          <w:t>13.1</w:t>
        </w:r>
        <w:r>
          <w:rPr>
            <w:rFonts w:asciiTheme="minorHAnsi" w:eastAsiaTheme="minorEastAsia" w:hAnsiTheme="minorHAnsi" w:cstheme="minorBidi"/>
            <w:noProof/>
            <w:sz w:val="22"/>
            <w:szCs w:val="22"/>
          </w:rPr>
          <w:tab/>
        </w:r>
        <w:r w:rsidRPr="005D6EB2">
          <w:rPr>
            <w:rStyle w:val="Hyperlink"/>
            <w:noProof/>
          </w:rPr>
          <w:t>Previous FDA Communications/Interactions</w:t>
        </w:r>
      </w:hyperlink>
    </w:p>
    <w:p w14:paraId="2629EB6D" w14:textId="0157C905" w:rsidR="009C6057" w:rsidRDefault="009C6057">
      <w:pPr>
        <w:pStyle w:val="TOC2"/>
        <w:tabs>
          <w:tab w:val="left" w:pos="1100"/>
          <w:tab w:val="right" w:leader="dot" w:pos="9530"/>
        </w:tabs>
        <w:rPr>
          <w:rFonts w:asciiTheme="minorHAnsi" w:eastAsiaTheme="minorEastAsia" w:hAnsiTheme="minorHAnsi" w:cstheme="minorBidi"/>
          <w:noProof/>
          <w:sz w:val="22"/>
          <w:szCs w:val="22"/>
        </w:rPr>
      </w:pPr>
      <w:hyperlink w:anchor="_Toc149223164" w:history="1">
        <w:r w:rsidRPr="005D6EB2">
          <w:rPr>
            <w:rStyle w:val="Hyperlink"/>
            <w:noProof/>
          </w:rPr>
          <w:t>13.2</w:t>
        </w:r>
        <w:r>
          <w:rPr>
            <w:rFonts w:asciiTheme="minorHAnsi" w:eastAsiaTheme="minorEastAsia" w:hAnsiTheme="minorHAnsi" w:cstheme="minorBidi"/>
            <w:noProof/>
            <w:sz w:val="22"/>
            <w:szCs w:val="22"/>
          </w:rPr>
          <w:tab/>
        </w:r>
        <w:r w:rsidRPr="005D6EB2">
          <w:rPr>
            <w:rStyle w:val="Hyperlink"/>
            <w:noProof/>
          </w:rPr>
          <w:t>References</w:t>
        </w:r>
      </w:hyperlink>
    </w:p>
    <w:p w14:paraId="7E559AAA" w14:textId="31396C92" w:rsidR="00841494" w:rsidRDefault="00E51FF7" w:rsidP="00DD28B4">
      <w:r>
        <w:fldChar w:fldCharType="end"/>
      </w:r>
    </w:p>
    <w:p w14:paraId="54FE692B" w14:textId="3F157EC6" w:rsidR="00955B93" w:rsidRDefault="00955B93" w:rsidP="00DD28B4"/>
    <w:p w14:paraId="36AD37D7" w14:textId="0A144CC7" w:rsidR="00955B93" w:rsidRDefault="00955B93">
      <w:r>
        <w:br w:type="page"/>
      </w:r>
    </w:p>
    <w:p w14:paraId="6D4BA560" w14:textId="77777777" w:rsidR="00955B93" w:rsidRPr="00841494" w:rsidRDefault="00955B93" w:rsidP="00DD28B4">
      <w:pPr>
        <w:rPr>
          <w:sz w:val="28"/>
          <w:szCs w:val="28"/>
        </w:rPr>
      </w:pPr>
    </w:p>
    <w:p w14:paraId="31EFD53D" w14:textId="46E6B37A" w:rsidR="00966104" w:rsidRDefault="00966104" w:rsidP="00966104">
      <w:pPr>
        <w:pStyle w:val="Heading1"/>
      </w:pPr>
      <w:bookmarkStart w:id="0" w:name="_Toc149223127"/>
      <w:r w:rsidRPr="00B033E7">
        <w:t xml:space="preserve">Name and the address of the </w:t>
      </w:r>
      <w:r w:rsidR="00A71A87">
        <w:t>S</w:t>
      </w:r>
      <w:r w:rsidRPr="00B033E7">
        <w:t>ponsor</w:t>
      </w:r>
      <w:r w:rsidR="00955B93">
        <w:t>-</w:t>
      </w:r>
      <w:r w:rsidR="00A71A87">
        <w:t>I</w:t>
      </w:r>
      <w:r w:rsidR="00955B93">
        <w:t>nvestigator</w:t>
      </w:r>
      <w:bookmarkEnd w:id="0"/>
      <w:r>
        <w:t xml:space="preserve"> </w:t>
      </w:r>
    </w:p>
    <w:p w14:paraId="3181A4C6" w14:textId="4D76469C" w:rsidR="00955B93" w:rsidRDefault="006C37E4" w:rsidP="00955B93">
      <w:r w:rsidRPr="006C37E4">
        <w:rPr>
          <w:i/>
          <w:iCs/>
          <w:color w:val="0000FF"/>
        </w:rPr>
        <w:t>Sponsor-Investigator Name</w:t>
      </w:r>
      <w:r w:rsidR="00FC0731">
        <w:t>, MD</w:t>
      </w:r>
    </w:p>
    <w:p w14:paraId="140EC2E4" w14:textId="77777777" w:rsidR="00955B93" w:rsidRDefault="00955B93" w:rsidP="00955B93">
      <w:r w:rsidRPr="00E33AF5">
        <w:t>The Children’s Hospital of Philadelphia</w:t>
      </w:r>
    </w:p>
    <w:p w14:paraId="0D0999CD" w14:textId="77777777" w:rsidR="00955B93" w:rsidRDefault="00955B93" w:rsidP="00955B93">
      <w:r>
        <w:t>3401 Civic Center Blvd.</w:t>
      </w:r>
    </w:p>
    <w:p w14:paraId="568BADFC" w14:textId="77777777" w:rsidR="00955B93" w:rsidRDefault="00955B93" w:rsidP="00955B93">
      <w:r w:rsidRPr="00E33AF5">
        <w:t>Philadelphia, PA, 19104</w:t>
      </w:r>
    </w:p>
    <w:p w14:paraId="2BB9FD35" w14:textId="389DF6AA" w:rsidR="00955B93" w:rsidRDefault="00955B93" w:rsidP="00955B93">
      <w:r w:rsidRPr="007A4D15">
        <w:t xml:space="preserve">Telephone: </w:t>
      </w:r>
    </w:p>
    <w:p w14:paraId="1F0CA1CA" w14:textId="316120CE" w:rsidR="006C37E4" w:rsidRDefault="006C37E4" w:rsidP="00955B93">
      <w:r>
        <w:t>Fax</w:t>
      </w:r>
    </w:p>
    <w:p w14:paraId="518B5ED8" w14:textId="763458BF" w:rsidR="00955B93" w:rsidRPr="00032C43" w:rsidRDefault="00955B93" w:rsidP="00955B93">
      <w:r w:rsidRPr="00BF1FFF">
        <w:t xml:space="preserve">Email: </w:t>
      </w:r>
    </w:p>
    <w:p w14:paraId="7ABC8378" w14:textId="56A18763" w:rsidR="00A75CFD" w:rsidRPr="00955B93" w:rsidRDefault="00A75CFD" w:rsidP="00A75CFD">
      <w:pPr>
        <w:rPr>
          <w:iCs/>
        </w:rPr>
      </w:pPr>
    </w:p>
    <w:p w14:paraId="2D0C7FD7" w14:textId="77777777" w:rsidR="00A75CFD" w:rsidRPr="00955B93" w:rsidRDefault="00A75CFD" w:rsidP="00A75CFD">
      <w:pPr>
        <w:rPr>
          <w:iCs/>
        </w:rPr>
      </w:pPr>
    </w:p>
    <w:p w14:paraId="3891A27B" w14:textId="2FA1C9A7" w:rsidR="00955B93" w:rsidRPr="00FC0731" w:rsidRDefault="00955B93" w:rsidP="00A75CFD">
      <w:pPr>
        <w:rPr>
          <w:b/>
          <w:bCs/>
          <w:iCs/>
        </w:rPr>
      </w:pPr>
      <w:r w:rsidRPr="00FC0731">
        <w:rPr>
          <w:b/>
          <w:bCs/>
          <w:iCs/>
        </w:rPr>
        <w:t>Additional Authorized Contact</w:t>
      </w:r>
    </w:p>
    <w:p w14:paraId="65939232" w14:textId="6CC1D5FF" w:rsidR="00955B93" w:rsidRDefault="00955B93" w:rsidP="00A75CFD">
      <w:pPr>
        <w:rPr>
          <w:iCs/>
        </w:rPr>
      </w:pPr>
    </w:p>
    <w:p w14:paraId="633B78AB" w14:textId="52C4C239" w:rsidR="00FC0731" w:rsidRDefault="006C37E4" w:rsidP="00A75CFD">
      <w:pPr>
        <w:rPr>
          <w:iCs/>
        </w:rPr>
      </w:pPr>
      <w:r w:rsidRPr="006C37E4">
        <w:rPr>
          <w:i/>
          <w:color w:val="0000FF"/>
        </w:rPr>
        <w:t>Additional Contact</w:t>
      </w:r>
      <w:r>
        <w:rPr>
          <w:i/>
        </w:rPr>
        <w:t xml:space="preserve">, </w:t>
      </w:r>
      <w:r w:rsidR="00FC0731">
        <w:rPr>
          <w:iCs/>
        </w:rPr>
        <w:t>MD</w:t>
      </w:r>
    </w:p>
    <w:p w14:paraId="199977F8" w14:textId="77777777" w:rsidR="00FC0731" w:rsidRDefault="00FC0731" w:rsidP="00FC0731">
      <w:r w:rsidRPr="00E33AF5">
        <w:t>The Children’s Hospital of Philadelphia</w:t>
      </w:r>
    </w:p>
    <w:p w14:paraId="2F9C36C4" w14:textId="77777777" w:rsidR="00FC0731" w:rsidRDefault="00FC0731" w:rsidP="00FC0731">
      <w:r>
        <w:t>3401 Civic Center Blvd.</w:t>
      </w:r>
    </w:p>
    <w:p w14:paraId="16EDD698" w14:textId="77777777" w:rsidR="00FC0731" w:rsidRDefault="00FC0731" w:rsidP="00FC0731">
      <w:r w:rsidRPr="00E33AF5">
        <w:t>Philadelphia, PA, 19104</w:t>
      </w:r>
    </w:p>
    <w:p w14:paraId="3D4E5372" w14:textId="1FCE22FF" w:rsidR="00FC0731" w:rsidRDefault="00FC0731" w:rsidP="00FC0731">
      <w:r w:rsidRPr="007A4D15">
        <w:t xml:space="preserve">Telephone: </w:t>
      </w:r>
    </w:p>
    <w:p w14:paraId="00E4082C" w14:textId="615BF4E0" w:rsidR="00FC0731" w:rsidRPr="00032C43" w:rsidRDefault="00FC0731" w:rsidP="00FC0731">
      <w:r w:rsidRPr="00BF1FFF">
        <w:t xml:space="preserve">Email: </w:t>
      </w:r>
    </w:p>
    <w:p w14:paraId="054A1A72" w14:textId="77777777" w:rsidR="00955B93" w:rsidRPr="00955B93" w:rsidRDefault="00955B93" w:rsidP="00A75CFD">
      <w:pPr>
        <w:rPr>
          <w:iCs/>
        </w:rPr>
      </w:pPr>
    </w:p>
    <w:p w14:paraId="2122A4BF" w14:textId="0CD1EA37" w:rsidR="00955B93" w:rsidRDefault="00955B93" w:rsidP="00A75CFD">
      <w:pPr>
        <w:rPr>
          <w:iCs/>
        </w:rPr>
      </w:pPr>
    </w:p>
    <w:p w14:paraId="6C12E4B1" w14:textId="2BDC5AA8" w:rsidR="003B08A7" w:rsidRDefault="003B08A7" w:rsidP="00A75CFD">
      <w:pPr>
        <w:rPr>
          <w:iCs/>
        </w:rPr>
      </w:pPr>
    </w:p>
    <w:p w14:paraId="3F8E985A" w14:textId="5C778CCF" w:rsidR="003B08A7" w:rsidRDefault="003B08A7" w:rsidP="00A75CFD">
      <w:pPr>
        <w:rPr>
          <w:iCs/>
        </w:rPr>
      </w:pPr>
    </w:p>
    <w:p w14:paraId="7161D26A" w14:textId="50D217F4" w:rsidR="003B08A7" w:rsidRDefault="003B08A7" w:rsidP="00A75CFD">
      <w:pPr>
        <w:rPr>
          <w:iCs/>
        </w:rPr>
      </w:pPr>
    </w:p>
    <w:p w14:paraId="26EDD7C4" w14:textId="0D7B31CE" w:rsidR="003B08A7" w:rsidRDefault="003B08A7" w:rsidP="00A75CFD">
      <w:pPr>
        <w:rPr>
          <w:iCs/>
        </w:rPr>
      </w:pPr>
    </w:p>
    <w:p w14:paraId="4A3256C5" w14:textId="0837A07B" w:rsidR="003B08A7" w:rsidRDefault="003B08A7" w:rsidP="00A75CFD">
      <w:pPr>
        <w:rPr>
          <w:iCs/>
        </w:rPr>
      </w:pPr>
    </w:p>
    <w:p w14:paraId="59144B26" w14:textId="7A93E10B" w:rsidR="003B08A7" w:rsidRDefault="003B08A7">
      <w:pPr>
        <w:rPr>
          <w:iCs/>
        </w:rPr>
      </w:pPr>
      <w:r>
        <w:rPr>
          <w:iCs/>
        </w:rPr>
        <w:br w:type="page"/>
      </w:r>
    </w:p>
    <w:p w14:paraId="484CFDE6" w14:textId="77777777" w:rsidR="003B08A7" w:rsidRPr="00966104" w:rsidRDefault="003B08A7" w:rsidP="003B08A7"/>
    <w:p w14:paraId="4CB54C27" w14:textId="4320C119" w:rsidR="003B08A7" w:rsidRDefault="003B08A7" w:rsidP="003B08A7">
      <w:pPr>
        <w:pStyle w:val="Heading1"/>
      </w:pPr>
      <w:r w:rsidRPr="00B033E7">
        <w:t xml:space="preserve"> </w:t>
      </w:r>
      <w:bookmarkStart w:id="1" w:name="_Toc149223128"/>
      <w:r>
        <w:t xml:space="preserve">Report of </w:t>
      </w:r>
      <w:r w:rsidRPr="00B033E7">
        <w:t>Prior Investigations</w:t>
      </w:r>
      <w:bookmarkEnd w:id="1"/>
    </w:p>
    <w:p w14:paraId="5A9CC282" w14:textId="4ADEDAAE" w:rsidR="003B08A7" w:rsidRDefault="003B08A7" w:rsidP="003B08A7"/>
    <w:p w14:paraId="41FB2F80" w14:textId="1D912762" w:rsidR="003B08A7" w:rsidRDefault="003B08A7" w:rsidP="003B08A7">
      <w:pPr>
        <w:rPr>
          <w:i/>
          <w:color w:val="0000FF"/>
        </w:rPr>
      </w:pPr>
      <w:r w:rsidRPr="003B08A7">
        <w:rPr>
          <w:i/>
          <w:color w:val="0000FF"/>
        </w:rPr>
        <w:t>In this section, sponsor should provide a complete report of prior investigations of the device.</w:t>
      </w:r>
      <w:r w:rsidRPr="003B08A7">
        <w:rPr>
          <w:b/>
          <w:i/>
          <w:color w:val="0000FF"/>
        </w:rPr>
        <w:t xml:space="preserve"> Maintain all of the headings</w:t>
      </w:r>
      <w:r w:rsidRPr="003B08A7">
        <w:rPr>
          <w:i/>
          <w:color w:val="0000FF"/>
        </w:rPr>
        <w:t xml:space="preserve"> in this document and if not applicable to your IDE, simply state this. Use of the headings ensures you fulfill all of the requirements and is easier for the reviewers to follow.</w:t>
      </w:r>
      <w:r w:rsidR="00720119">
        <w:rPr>
          <w:i/>
          <w:color w:val="0000FF"/>
        </w:rPr>
        <w:t xml:space="preserve">  The contents of the Report of Prior Investigations is described in detail in 21 CFR 812.27.</w:t>
      </w:r>
    </w:p>
    <w:p w14:paraId="64A098DD" w14:textId="1C410CD3" w:rsidR="00720119" w:rsidRDefault="009C6057" w:rsidP="003B08A7">
      <w:pPr>
        <w:rPr>
          <w:i/>
          <w:color w:val="0000FF"/>
        </w:rPr>
      </w:pPr>
      <w:hyperlink r:id="rId8" w:history="1">
        <w:r w:rsidR="00720119" w:rsidRPr="00A207A0">
          <w:rPr>
            <w:rStyle w:val="Hyperlink"/>
            <w:i/>
          </w:rPr>
          <w:t>https://www.accessdata.fda.gov/scripts/cdrh/cfdocs/cfcfr/CFRSearch.cfm?fr=812.27</w:t>
        </w:r>
      </w:hyperlink>
    </w:p>
    <w:p w14:paraId="478B8BCC" w14:textId="77777777" w:rsidR="00720119" w:rsidRPr="003B08A7" w:rsidRDefault="00720119" w:rsidP="003B08A7">
      <w:pPr>
        <w:rPr>
          <w:i/>
          <w:color w:val="0000FF"/>
        </w:rPr>
      </w:pPr>
    </w:p>
    <w:p w14:paraId="62781CCD" w14:textId="6B8D98C5" w:rsidR="003B08A7" w:rsidRDefault="003B08A7" w:rsidP="003B08A7"/>
    <w:p w14:paraId="623747B6" w14:textId="77777777" w:rsidR="003B08A7" w:rsidRDefault="003B08A7" w:rsidP="003B08A7">
      <w:pPr>
        <w:pStyle w:val="Heading2"/>
      </w:pPr>
      <w:bookmarkStart w:id="2" w:name="_Toc149223129"/>
      <w:r w:rsidRPr="00B033E7">
        <w:t>General</w:t>
      </w:r>
      <w:bookmarkEnd w:id="2"/>
    </w:p>
    <w:p w14:paraId="7DC6FF42" w14:textId="30BDE612" w:rsidR="003B08A7" w:rsidRDefault="003B08A7" w:rsidP="003B08A7">
      <w:bookmarkStart w:id="3" w:name="_Hlk131681310"/>
    </w:p>
    <w:p w14:paraId="190CAA4E" w14:textId="791FF003" w:rsidR="003B08A7" w:rsidRPr="003B08A7" w:rsidRDefault="003B08A7" w:rsidP="003B08A7">
      <w:pPr>
        <w:rPr>
          <w:i/>
          <w:color w:val="0000FF"/>
        </w:rPr>
      </w:pPr>
      <w:r w:rsidRPr="003B08A7">
        <w:rPr>
          <w:i/>
          <w:color w:val="0000FF"/>
        </w:rPr>
        <w:t xml:space="preserve">The report of prior investigations shall include reports of all prior clinical, animal, and laboratory testing of the device and shall be comprehensive and adequate to justify the proposed investigation. </w:t>
      </w:r>
      <w:r>
        <w:rPr>
          <w:i/>
          <w:color w:val="0000FF"/>
        </w:rPr>
        <w:t>Consider starting with a tabular representation of these studies to provide a quick overview of the detailed content to follow.</w:t>
      </w:r>
    </w:p>
    <w:p w14:paraId="59D4ACE6" w14:textId="778C0882" w:rsidR="003B08A7" w:rsidRDefault="003B08A7" w:rsidP="003B08A7"/>
    <w:p w14:paraId="522F69DF" w14:textId="77777777" w:rsidR="003B08A7" w:rsidRDefault="003B08A7" w:rsidP="003B08A7"/>
    <w:tbl>
      <w:tblPr>
        <w:tblStyle w:val="TableGrid"/>
        <w:tblW w:w="9990" w:type="dxa"/>
        <w:tblInd w:w="-5" w:type="dxa"/>
        <w:tblLayout w:type="fixed"/>
        <w:tblLook w:val="04A0" w:firstRow="1" w:lastRow="0" w:firstColumn="1" w:lastColumn="0" w:noHBand="0" w:noVBand="1"/>
      </w:tblPr>
      <w:tblGrid>
        <w:gridCol w:w="1427"/>
        <w:gridCol w:w="1427"/>
        <w:gridCol w:w="1427"/>
        <w:gridCol w:w="1427"/>
        <w:gridCol w:w="1427"/>
        <w:gridCol w:w="1427"/>
        <w:gridCol w:w="1428"/>
      </w:tblGrid>
      <w:tr w:rsidR="003B08A7" w:rsidRPr="009C51C5" w14:paraId="7CCE514C" w14:textId="77777777" w:rsidTr="003B08A7">
        <w:tc>
          <w:tcPr>
            <w:tcW w:w="1427" w:type="dxa"/>
            <w:shd w:val="clear" w:color="auto" w:fill="BFBFBF" w:themeFill="background1" w:themeFillShade="BF"/>
          </w:tcPr>
          <w:p w14:paraId="563B87A1" w14:textId="77777777" w:rsidR="003B08A7" w:rsidRPr="009C51C5" w:rsidRDefault="003B08A7" w:rsidP="00DC0034">
            <w:pPr>
              <w:rPr>
                <w:sz w:val="20"/>
                <w:szCs w:val="20"/>
              </w:rPr>
            </w:pPr>
            <w:r>
              <w:rPr>
                <w:sz w:val="20"/>
                <w:szCs w:val="20"/>
              </w:rPr>
              <w:t>Study Name</w:t>
            </w:r>
          </w:p>
          <w:p w14:paraId="44CF00AF" w14:textId="77777777" w:rsidR="003B08A7" w:rsidRPr="009C51C5" w:rsidRDefault="003B08A7" w:rsidP="00DC0034">
            <w:pPr>
              <w:rPr>
                <w:sz w:val="20"/>
                <w:szCs w:val="20"/>
              </w:rPr>
            </w:pPr>
            <w:r w:rsidRPr="009C51C5">
              <w:rPr>
                <w:sz w:val="20"/>
                <w:szCs w:val="20"/>
              </w:rPr>
              <w:t>(</w:t>
            </w:r>
            <w:r>
              <w:rPr>
                <w:sz w:val="20"/>
                <w:szCs w:val="20"/>
              </w:rPr>
              <w:t>Status</w:t>
            </w:r>
            <w:r w:rsidRPr="009C51C5">
              <w:rPr>
                <w:sz w:val="20"/>
                <w:szCs w:val="20"/>
              </w:rPr>
              <w:t>)</w:t>
            </w:r>
          </w:p>
        </w:tc>
        <w:tc>
          <w:tcPr>
            <w:tcW w:w="1427" w:type="dxa"/>
            <w:shd w:val="clear" w:color="auto" w:fill="BFBFBF" w:themeFill="background1" w:themeFillShade="BF"/>
          </w:tcPr>
          <w:p w14:paraId="545A0134" w14:textId="77777777" w:rsidR="003B08A7" w:rsidRDefault="003B08A7" w:rsidP="00DC0034">
            <w:pPr>
              <w:rPr>
                <w:sz w:val="20"/>
                <w:szCs w:val="20"/>
              </w:rPr>
            </w:pPr>
            <w:r>
              <w:rPr>
                <w:sz w:val="20"/>
                <w:szCs w:val="20"/>
              </w:rPr>
              <w:t>Author</w:t>
            </w:r>
          </w:p>
          <w:p w14:paraId="1BED1A9C" w14:textId="77777777" w:rsidR="003B08A7" w:rsidRPr="009C51C5" w:rsidRDefault="003B08A7" w:rsidP="00DC0034">
            <w:pPr>
              <w:rPr>
                <w:sz w:val="20"/>
                <w:szCs w:val="20"/>
              </w:rPr>
            </w:pPr>
            <w:r>
              <w:rPr>
                <w:sz w:val="20"/>
                <w:szCs w:val="20"/>
              </w:rPr>
              <w:t>(Year)</w:t>
            </w:r>
          </w:p>
        </w:tc>
        <w:tc>
          <w:tcPr>
            <w:tcW w:w="1427" w:type="dxa"/>
            <w:shd w:val="clear" w:color="auto" w:fill="BFBFBF" w:themeFill="background1" w:themeFillShade="BF"/>
          </w:tcPr>
          <w:p w14:paraId="722289AB" w14:textId="77777777" w:rsidR="003B08A7" w:rsidRPr="009C51C5" w:rsidRDefault="003B08A7" w:rsidP="00DC0034">
            <w:pPr>
              <w:rPr>
                <w:sz w:val="20"/>
                <w:szCs w:val="20"/>
              </w:rPr>
            </w:pPr>
            <w:r>
              <w:rPr>
                <w:sz w:val="20"/>
                <w:szCs w:val="20"/>
              </w:rPr>
              <w:t>Indication</w:t>
            </w:r>
          </w:p>
        </w:tc>
        <w:tc>
          <w:tcPr>
            <w:tcW w:w="1427" w:type="dxa"/>
            <w:shd w:val="clear" w:color="auto" w:fill="BFBFBF" w:themeFill="background1" w:themeFillShade="BF"/>
          </w:tcPr>
          <w:p w14:paraId="2BAF4D3D" w14:textId="77777777" w:rsidR="003B08A7" w:rsidRDefault="003B08A7" w:rsidP="00DC0034">
            <w:pPr>
              <w:rPr>
                <w:sz w:val="20"/>
                <w:szCs w:val="20"/>
              </w:rPr>
            </w:pPr>
            <w:r>
              <w:rPr>
                <w:sz w:val="20"/>
                <w:szCs w:val="20"/>
              </w:rPr>
              <w:t>#</w:t>
            </w:r>
            <w:r w:rsidRPr="009C51C5">
              <w:rPr>
                <w:sz w:val="20"/>
                <w:szCs w:val="20"/>
              </w:rPr>
              <w:t xml:space="preserve"> of Subjects</w:t>
            </w:r>
          </w:p>
          <w:p w14:paraId="7DFF23BD" w14:textId="287C2357" w:rsidR="003B08A7" w:rsidRPr="009C51C5" w:rsidRDefault="003B08A7" w:rsidP="00DC0034">
            <w:pPr>
              <w:rPr>
                <w:sz w:val="20"/>
                <w:szCs w:val="20"/>
              </w:rPr>
            </w:pPr>
            <w:r>
              <w:rPr>
                <w:sz w:val="20"/>
                <w:szCs w:val="20"/>
              </w:rPr>
              <w:t># of Animals</w:t>
            </w:r>
          </w:p>
        </w:tc>
        <w:tc>
          <w:tcPr>
            <w:tcW w:w="1427" w:type="dxa"/>
            <w:shd w:val="clear" w:color="auto" w:fill="BFBFBF" w:themeFill="background1" w:themeFillShade="BF"/>
          </w:tcPr>
          <w:p w14:paraId="54E53759" w14:textId="77777777" w:rsidR="003B08A7" w:rsidRDefault="003B08A7" w:rsidP="00DC0034">
            <w:pPr>
              <w:rPr>
                <w:sz w:val="20"/>
                <w:szCs w:val="20"/>
              </w:rPr>
            </w:pPr>
            <w:r>
              <w:rPr>
                <w:sz w:val="20"/>
                <w:szCs w:val="20"/>
              </w:rPr>
              <w:t>Design</w:t>
            </w:r>
          </w:p>
          <w:p w14:paraId="400B11F5" w14:textId="128381F8" w:rsidR="003B08A7" w:rsidRPr="009C51C5" w:rsidRDefault="003B08A7" w:rsidP="00DC0034">
            <w:pPr>
              <w:rPr>
                <w:sz w:val="20"/>
                <w:szCs w:val="20"/>
              </w:rPr>
            </w:pPr>
            <w:r>
              <w:rPr>
                <w:sz w:val="20"/>
                <w:szCs w:val="20"/>
              </w:rPr>
              <w:t>Animal Model</w:t>
            </w:r>
          </w:p>
        </w:tc>
        <w:tc>
          <w:tcPr>
            <w:tcW w:w="1427" w:type="dxa"/>
            <w:shd w:val="clear" w:color="auto" w:fill="BFBFBF" w:themeFill="background1" w:themeFillShade="BF"/>
          </w:tcPr>
          <w:p w14:paraId="03BCBDFF" w14:textId="77777777" w:rsidR="003B08A7" w:rsidRPr="009C51C5" w:rsidRDefault="003B08A7" w:rsidP="00DC0034">
            <w:pPr>
              <w:rPr>
                <w:sz w:val="20"/>
                <w:szCs w:val="20"/>
              </w:rPr>
            </w:pPr>
            <w:r>
              <w:rPr>
                <w:sz w:val="20"/>
                <w:szCs w:val="20"/>
              </w:rPr>
              <w:t>Key Subject Criteria</w:t>
            </w:r>
          </w:p>
        </w:tc>
        <w:tc>
          <w:tcPr>
            <w:tcW w:w="1428" w:type="dxa"/>
            <w:shd w:val="clear" w:color="auto" w:fill="BFBFBF" w:themeFill="background1" w:themeFillShade="BF"/>
          </w:tcPr>
          <w:p w14:paraId="7AD198E1" w14:textId="77777777" w:rsidR="003B08A7" w:rsidRDefault="003B08A7" w:rsidP="00DC0034">
            <w:pPr>
              <w:rPr>
                <w:sz w:val="20"/>
                <w:szCs w:val="20"/>
              </w:rPr>
            </w:pPr>
            <w:r>
              <w:rPr>
                <w:sz w:val="20"/>
                <w:szCs w:val="20"/>
              </w:rPr>
              <w:t>Key Outcomes</w:t>
            </w:r>
          </w:p>
          <w:p w14:paraId="55E2E73F" w14:textId="77777777" w:rsidR="003B08A7" w:rsidRPr="009C51C5" w:rsidRDefault="003B08A7" w:rsidP="00DC0034">
            <w:pPr>
              <w:rPr>
                <w:sz w:val="20"/>
                <w:szCs w:val="20"/>
              </w:rPr>
            </w:pPr>
            <w:r>
              <w:rPr>
                <w:sz w:val="20"/>
                <w:szCs w:val="20"/>
              </w:rPr>
              <w:t xml:space="preserve">AEs and </w:t>
            </w:r>
            <w:proofErr w:type="spellStart"/>
            <w:r>
              <w:rPr>
                <w:sz w:val="20"/>
                <w:szCs w:val="20"/>
              </w:rPr>
              <w:t>SAEs</w:t>
            </w:r>
            <w:proofErr w:type="spellEnd"/>
          </w:p>
        </w:tc>
      </w:tr>
      <w:tr w:rsidR="003B08A7" w:rsidRPr="009C51C5" w14:paraId="3AA4FD01" w14:textId="77777777" w:rsidTr="003B08A7">
        <w:tc>
          <w:tcPr>
            <w:tcW w:w="1427" w:type="dxa"/>
          </w:tcPr>
          <w:p w14:paraId="3346E54A" w14:textId="2F7D4885" w:rsidR="003B08A7" w:rsidRPr="009C51C5" w:rsidRDefault="003B08A7" w:rsidP="00DC0034">
            <w:pPr>
              <w:rPr>
                <w:sz w:val="20"/>
                <w:szCs w:val="20"/>
              </w:rPr>
            </w:pPr>
          </w:p>
        </w:tc>
        <w:tc>
          <w:tcPr>
            <w:tcW w:w="1427" w:type="dxa"/>
          </w:tcPr>
          <w:p w14:paraId="41D70B9E" w14:textId="043CE72C" w:rsidR="003B08A7" w:rsidRPr="009C51C5" w:rsidRDefault="003B08A7" w:rsidP="00DC0034">
            <w:pPr>
              <w:rPr>
                <w:sz w:val="20"/>
                <w:szCs w:val="20"/>
              </w:rPr>
            </w:pPr>
          </w:p>
        </w:tc>
        <w:tc>
          <w:tcPr>
            <w:tcW w:w="1427" w:type="dxa"/>
          </w:tcPr>
          <w:p w14:paraId="71E58E07" w14:textId="2CA9AC1F" w:rsidR="003B08A7" w:rsidRPr="009C51C5" w:rsidRDefault="003B08A7" w:rsidP="00DC0034">
            <w:pPr>
              <w:rPr>
                <w:sz w:val="20"/>
                <w:szCs w:val="20"/>
              </w:rPr>
            </w:pPr>
          </w:p>
        </w:tc>
        <w:tc>
          <w:tcPr>
            <w:tcW w:w="1427" w:type="dxa"/>
          </w:tcPr>
          <w:p w14:paraId="37D5D79F" w14:textId="15C58283" w:rsidR="003B08A7" w:rsidRPr="009C51C5" w:rsidRDefault="003B08A7" w:rsidP="00DC0034">
            <w:pPr>
              <w:rPr>
                <w:sz w:val="20"/>
                <w:szCs w:val="20"/>
              </w:rPr>
            </w:pPr>
          </w:p>
        </w:tc>
        <w:tc>
          <w:tcPr>
            <w:tcW w:w="1427" w:type="dxa"/>
          </w:tcPr>
          <w:p w14:paraId="21BDC3A8" w14:textId="0702E987" w:rsidR="003B08A7" w:rsidRPr="009C51C5" w:rsidRDefault="003B08A7" w:rsidP="00DC0034">
            <w:pPr>
              <w:rPr>
                <w:sz w:val="20"/>
                <w:szCs w:val="20"/>
              </w:rPr>
            </w:pPr>
          </w:p>
        </w:tc>
        <w:tc>
          <w:tcPr>
            <w:tcW w:w="1427" w:type="dxa"/>
          </w:tcPr>
          <w:p w14:paraId="78DBC939" w14:textId="0E810754" w:rsidR="003B08A7" w:rsidRPr="009C51C5" w:rsidRDefault="003B08A7" w:rsidP="00DC0034">
            <w:pPr>
              <w:ind w:left="106" w:hanging="150"/>
              <w:rPr>
                <w:sz w:val="20"/>
                <w:szCs w:val="20"/>
              </w:rPr>
            </w:pPr>
          </w:p>
        </w:tc>
        <w:tc>
          <w:tcPr>
            <w:tcW w:w="1428" w:type="dxa"/>
          </w:tcPr>
          <w:p w14:paraId="5F0414F6" w14:textId="70051845" w:rsidR="003B08A7" w:rsidRPr="003B08A7" w:rsidRDefault="003B08A7" w:rsidP="003B08A7">
            <w:pPr>
              <w:rPr>
                <w:sz w:val="20"/>
                <w:szCs w:val="20"/>
              </w:rPr>
            </w:pPr>
          </w:p>
        </w:tc>
      </w:tr>
      <w:tr w:rsidR="003B08A7" w:rsidRPr="009C51C5" w14:paraId="5DDC9FC0" w14:textId="77777777" w:rsidTr="003B08A7">
        <w:tc>
          <w:tcPr>
            <w:tcW w:w="1427" w:type="dxa"/>
          </w:tcPr>
          <w:p w14:paraId="51A89951" w14:textId="77777777" w:rsidR="003B08A7" w:rsidRPr="009C51C5" w:rsidRDefault="003B08A7" w:rsidP="00DC0034">
            <w:pPr>
              <w:rPr>
                <w:sz w:val="20"/>
                <w:szCs w:val="20"/>
              </w:rPr>
            </w:pPr>
          </w:p>
        </w:tc>
        <w:tc>
          <w:tcPr>
            <w:tcW w:w="1427" w:type="dxa"/>
          </w:tcPr>
          <w:p w14:paraId="4C0E908B" w14:textId="77777777" w:rsidR="003B08A7" w:rsidRPr="009C51C5" w:rsidRDefault="003B08A7" w:rsidP="00DC0034">
            <w:pPr>
              <w:rPr>
                <w:sz w:val="20"/>
                <w:szCs w:val="20"/>
              </w:rPr>
            </w:pPr>
          </w:p>
        </w:tc>
        <w:tc>
          <w:tcPr>
            <w:tcW w:w="1427" w:type="dxa"/>
          </w:tcPr>
          <w:p w14:paraId="65CBEF59" w14:textId="77777777" w:rsidR="003B08A7" w:rsidRPr="009C51C5" w:rsidRDefault="003B08A7" w:rsidP="00DC0034">
            <w:pPr>
              <w:rPr>
                <w:sz w:val="20"/>
                <w:szCs w:val="20"/>
              </w:rPr>
            </w:pPr>
          </w:p>
        </w:tc>
        <w:tc>
          <w:tcPr>
            <w:tcW w:w="1427" w:type="dxa"/>
          </w:tcPr>
          <w:p w14:paraId="26EC0244" w14:textId="77777777" w:rsidR="003B08A7" w:rsidRPr="009C51C5" w:rsidRDefault="003B08A7" w:rsidP="00DC0034">
            <w:pPr>
              <w:rPr>
                <w:sz w:val="20"/>
                <w:szCs w:val="20"/>
              </w:rPr>
            </w:pPr>
          </w:p>
        </w:tc>
        <w:tc>
          <w:tcPr>
            <w:tcW w:w="1427" w:type="dxa"/>
          </w:tcPr>
          <w:p w14:paraId="471FBABA" w14:textId="77777777" w:rsidR="003B08A7" w:rsidRPr="009C51C5" w:rsidRDefault="003B08A7" w:rsidP="00DC0034">
            <w:pPr>
              <w:rPr>
                <w:sz w:val="20"/>
                <w:szCs w:val="20"/>
              </w:rPr>
            </w:pPr>
          </w:p>
        </w:tc>
        <w:tc>
          <w:tcPr>
            <w:tcW w:w="1427" w:type="dxa"/>
          </w:tcPr>
          <w:p w14:paraId="274B4B1D" w14:textId="77777777" w:rsidR="003B08A7" w:rsidRPr="009C51C5" w:rsidRDefault="003B08A7" w:rsidP="00DC0034">
            <w:pPr>
              <w:ind w:left="106" w:hanging="150"/>
              <w:rPr>
                <w:sz w:val="20"/>
                <w:szCs w:val="20"/>
              </w:rPr>
            </w:pPr>
          </w:p>
        </w:tc>
        <w:tc>
          <w:tcPr>
            <w:tcW w:w="1428" w:type="dxa"/>
          </w:tcPr>
          <w:p w14:paraId="0E8D4D56" w14:textId="77777777" w:rsidR="003B08A7" w:rsidRPr="003B08A7" w:rsidRDefault="003B08A7" w:rsidP="00DC0034">
            <w:pPr>
              <w:rPr>
                <w:sz w:val="20"/>
                <w:szCs w:val="20"/>
              </w:rPr>
            </w:pPr>
          </w:p>
        </w:tc>
      </w:tr>
      <w:tr w:rsidR="003B08A7" w:rsidRPr="009C51C5" w14:paraId="369251BE" w14:textId="77777777" w:rsidTr="003B08A7">
        <w:tc>
          <w:tcPr>
            <w:tcW w:w="1427" w:type="dxa"/>
          </w:tcPr>
          <w:p w14:paraId="7AF8D7DC" w14:textId="2B046FBA" w:rsidR="003B08A7" w:rsidRPr="009C51C5" w:rsidRDefault="003B08A7" w:rsidP="003B08A7">
            <w:pPr>
              <w:rPr>
                <w:sz w:val="20"/>
                <w:szCs w:val="20"/>
              </w:rPr>
            </w:pPr>
          </w:p>
        </w:tc>
        <w:tc>
          <w:tcPr>
            <w:tcW w:w="1427" w:type="dxa"/>
          </w:tcPr>
          <w:p w14:paraId="377E1081" w14:textId="3B07884B" w:rsidR="003B08A7" w:rsidRPr="009C51C5" w:rsidRDefault="003B08A7" w:rsidP="003B08A7">
            <w:pPr>
              <w:rPr>
                <w:sz w:val="20"/>
                <w:szCs w:val="20"/>
              </w:rPr>
            </w:pPr>
          </w:p>
        </w:tc>
        <w:tc>
          <w:tcPr>
            <w:tcW w:w="1427" w:type="dxa"/>
          </w:tcPr>
          <w:p w14:paraId="7A4BE8D2" w14:textId="43BCBF66" w:rsidR="003B08A7" w:rsidRPr="009C51C5" w:rsidRDefault="003B08A7" w:rsidP="003B08A7">
            <w:pPr>
              <w:rPr>
                <w:sz w:val="20"/>
                <w:szCs w:val="20"/>
              </w:rPr>
            </w:pPr>
          </w:p>
        </w:tc>
        <w:tc>
          <w:tcPr>
            <w:tcW w:w="1427" w:type="dxa"/>
          </w:tcPr>
          <w:p w14:paraId="33FC19A6" w14:textId="1DA7BEB5" w:rsidR="003B08A7" w:rsidRPr="009C51C5" w:rsidRDefault="003B08A7" w:rsidP="003B08A7">
            <w:pPr>
              <w:rPr>
                <w:sz w:val="20"/>
                <w:szCs w:val="20"/>
              </w:rPr>
            </w:pPr>
          </w:p>
        </w:tc>
        <w:tc>
          <w:tcPr>
            <w:tcW w:w="1427" w:type="dxa"/>
          </w:tcPr>
          <w:p w14:paraId="6970D7AF" w14:textId="1C44FCED" w:rsidR="003B08A7" w:rsidRPr="009C51C5" w:rsidRDefault="003B08A7" w:rsidP="003B08A7">
            <w:pPr>
              <w:rPr>
                <w:sz w:val="20"/>
                <w:szCs w:val="20"/>
              </w:rPr>
            </w:pPr>
          </w:p>
        </w:tc>
        <w:tc>
          <w:tcPr>
            <w:tcW w:w="1427" w:type="dxa"/>
          </w:tcPr>
          <w:p w14:paraId="76B0E66F" w14:textId="50AD1D2C" w:rsidR="003B08A7" w:rsidRPr="009C51C5" w:rsidRDefault="003B08A7" w:rsidP="003B08A7">
            <w:pPr>
              <w:ind w:left="106" w:hanging="150"/>
              <w:rPr>
                <w:sz w:val="20"/>
                <w:szCs w:val="20"/>
              </w:rPr>
            </w:pPr>
          </w:p>
        </w:tc>
        <w:tc>
          <w:tcPr>
            <w:tcW w:w="1428" w:type="dxa"/>
          </w:tcPr>
          <w:p w14:paraId="2AE1E170" w14:textId="7453DF5E" w:rsidR="003B08A7" w:rsidRPr="003B08A7" w:rsidRDefault="003B08A7" w:rsidP="003B08A7">
            <w:pPr>
              <w:rPr>
                <w:sz w:val="20"/>
                <w:szCs w:val="20"/>
              </w:rPr>
            </w:pPr>
          </w:p>
        </w:tc>
      </w:tr>
      <w:tr w:rsidR="003B08A7" w:rsidRPr="009C51C5" w14:paraId="3497C902" w14:textId="77777777" w:rsidTr="003B08A7">
        <w:tc>
          <w:tcPr>
            <w:tcW w:w="1427" w:type="dxa"/>
          </w:tcPr>
          <w:p w14:paraId="1D920083" w14:textId="77777777" w:rsidR="003B08A7" w:rsidRPr="009C51C5" w:rsidRDefault="003B08A7" w:rsidP="003B08A7">
            <w:pPr>
              <w:rPr>
                <w:sz w:val="20"/>
                <w:szCs w:val="20"/>
              </w:rPr>
            </w:pPr>
          </w:p>
        </w:tc>
        <w:tc>
          <w:tcPr>
            <w:tcW w:w="1427" w:type="dxa"/>
          </w:tcPr>
          <w:p w14:paraId="052A5A77" w14:textId="77777777" w:rsidR="003B08A7" w:rsidRPr="009C51C5" w:rsidRDefault="003B08A7" w:rsidP="003B08A7">
            <w:pPr>
              <w:rPr>
                <w:sz w:val="20"/>
                <w:szCs w:val="20"/>
              </w:rPr>
            </w:pPr>
          </w:p>
        </w:tc>
        <w:tc>
          <w:tcPr>
            <w:tcW w:w="1427" w:type="dxa"/>
          </w:tcPr>
          <w:p w14:paraId="44DD3589" w14:textId="77777777" w:rsidR="003B08A7" w:rsidRPr="009C51C5" w:rsidRDefault="003B08A7" w:rsidP="003B08A7">
            <w:pPr>
              <w:rPr>
                <w:sz w:val="20"/>
                <w:szCs w:val="20"/>
              </w:rPr>
            </w:pPr>
          </w:p>
        </w:tc>
        <w:tc>
          <w:tcPr>
            <w:tcW w:w="1427" w:type="dxa"/>
          </w:tcPr>
          <w:p w14:paraId="58EFBB88" w14:textId="77777777" w:rsidR="003B08A7" w:rsidRPr="009C51C5" w:rsidRDefault="003B08A7" w:rsidP="003B08A7">
            <w:pPr>
              <w:rPr>
                <w:sz w:val="20"/>
                <w:szCs w:val="20"/>
              </w:rPr>
            </w:pPr>
          </w:p>
        </w:tc>
        <w:tc>
          <w:tcPr>
            <w:tcW w:w="1427" w:type="dxa"/>
          </w:tcPr>
          <w:p w14:paraId="7FFA2B24" w14:textId="77777777" w:rsidR="003B08A7" w:rsidRPr="009C51C5" w:rsidRDefault="003B08A7" w:rsidP="003B08A7">
            <w:pPr>
              <w:rPr>
                <w:sz w:val="20"/>
                <w:szCs w:val="20"/>
              </w:rPr>
            </w:pPr>
          </w:p>
        </w:tc>
        <w:tc>
          <w:tcPr>
            <w:tcW w:w="1427" w:type="dxa"/>
          </w:tcPr>
          <w:p w14:paraId="3B560302" w14:textId="77777777" w:rsidR="003B08A7" w:rsidRPr="009C51C5" w:rsidRDefault="003B08A7" w:rsidP="003B08A7">
            <w:pPr>
              <w:ind w:left="106" w:hanging="150"/>
              <w:rPr>
                <w:sz w:val="20"/>
                <w:szCs w:val="20"/>
              </w:rPr>
            </w:pPr>
          </w:p>
        </w:tc>
        <w:tc>
          <w:tcPr>
            <w:tcW w:w="1428" w:type="dxa"/>
          </w:tcPr>
          <w:p w14:paraId="6DBE322D" w14:textId="77777777" w:rsidR="003B08A7" w:rsidRPr="003B08A7" w:rsidRDefault="003B08A7" w:rsidP="003B08A7">
            <w:pPr>
              <w:rPr>
                <w:sz w:val="20"/>
                <w:szCs w:val="20"/>
              </w:rPr>
            </w:pPr>
          </w:p>
        </w:tc>
      </w:tr>
      <w:tr w:rsidR="003B08A7" w:rsidRPr="009C51C5" w14:paraId="695EF85E" w14:textId="77777777" w:rsidTr="003B08A7">
        <w:tc>
          <w:tcPr>
            <w:tcW w:w="1427" w:type="dxa"/>
          </w:tcPr>
          <w:p w14:paraId="6FFCF4E6" w14:textId="77777777" w:rsidR="003B08A7" w:rsidRPr="009C51C5" w:rsidRDefault="003B08A7" w:rsidP="003B08A7">
            <w:pPr>
              <w:rPr>
                <w:sz w:val="20"/>
                <w:szCs w:val="20"/>
              </w:rPr>
            </w:pPr>
          </w:p>
        </w:tc>
        <w:tc>
          <w:tcPr>
            <w:tcW w:w="1427" w:type="dxa"/>
          </w:tcPr>
          <w:p w14:paraId="564C1D2E" w14:textId="77777777" w:rsidR="003B08A7" w:rsidRPr="009C51C5" w:rsidRDefault="003B08A7" w:rsidP="003B08A7">
            <w:pPr>
              <w:rPr>
                <w:sz w:val="20"/>
                <w:szCs w:val="20"/>
              </w:rPr>
            </w:pPr>
          </w:p>
        </w:tc>
        <w:tc>
          <w:tcPr>
            <w:tcW w:w="1427" w:type="dxa"/>
          </w:tcPr>
          <w:p w14:paraId="410850D7" w14:textId="77777777" w:rsidR="003B08A7" w:rsidRPr="009C51C5" w:rsidRDefault="003B08A7" w:rsidP="003B08A7">
            <w:pPr>
              <w:rPr>
                <w:sz w:val="20"/>
                <w:szCs w:val="20"/>
              </w:rPr>
            </w:pPr>
          </w:p>
        </w:tc>
        <w:tc>
          <w:tcPr>
            <w:tcW w:w="1427" w:type="dxa"/>
          </w:tcPr>
          <w:p w14:paraId="0F761E07" w14:textId="77777777" w:rsidR="003B08A7" w:rsidRPr="009C51C5" w:rsidRDefault="003B08A7" w:rsidP="003B08A7">
            <w:pPr>
              <w:rPr>
                <w:sz w:val="20"/>
                <w:szCs w:val="20"/>
              </w:rPr>
            </w:pPr>
          </w:p>
        </w:tc>
        <w:tc>
          <w:tcPr>
            <w:tcW w:w="1427" w:type="dxa"/>
          </w:tcPr>
          <w:p w14:paraId="416AA292" w14:textId="77777777" w:rsidR="003B08A7" w:rsidRPr="009C51C5" w:rsidRDefault="003B08A7" w:rsidP="003B08A7">
            <w:pPr>
              <w:rPr>
                <w:sz w:val="20"/>
                <w:szCs w:val="20"/>
              </w:rPr>
            </w:pPr>
          </w:p>
        </w:tc>
        <w:tc>
          <w:tcPr>
            <w:tcW w:w="1427" w:type="dxa"/>
          </w:tcPr>
          <w:p w14:paraId="32EBA570" w14:textId="77777777" w:rsidR="003B08A7" w:rsidRPr="009C51C5" w:rsidRDefault="003B08A7" w:rsidP="003B08A7">
            <w:pPr>
              <w:ind w:left="106" w:hanging="150"/>
              <w:rPr>
                <w:sz w:val="20"/>
                <w:szCs w:val="20"/>
              </w:rPr>
            </w:pPr>
          </w:p>
        </w:tc>
        <w:tc>
          <w:tcPr>
            <w:tcW w:w="1428" w:type="dxa"/>
          </w:tcPr>
          <w:p w14:paraId="153690D5" w14:textId="77777777" w:rsidR="003B08A7" w:rsidRPr="003B08A7" w:rsidRDefault="003B08A7" w:rsidP="003B08A7">
            <w:pPr>
              <w:rPr>
                <w:sz w:val="20"/>
                <w:szCs w:val="20"/>
              </w:rPr>
            </w:pPr>
          </w:p>
        </w:tc>
      </w:tr>
      <w:tr w:rsidR="003B08A7" w:rsidRPr="009C51C5" w14:paraId="5DBF9BC4" w14:textId="77777777" w:rsidTr="003B08A7">
        <w:tc>
          <w:tcPr>
            <w:tcW w:w="1427" w:type="dxa"/>
          </w:tcPr>
          <w:p w14:paraId="7972A55B" w14:textId="77777777" w:rsidR="003B08A7" w:rsidRPr="009C51C5" w:rsidRDefault="003B08A7" w:rsidP="003B08A7">
            <w:pPr>
              <w:rPr>
                <w:sz w:val="20"/>
                <w:szCs w:val="20"/>
              </w:rPr>
            </w:pPr>
          </w:p>
        </w:tc>
        <w:tc>
          <w:tcPr>
            <w:tcW w:w="1427" w:type="dxa"/>
          </w:tcPr>
          <w:p w14:paraId="3E3E8DD1" w14:textId="77777777" w:rsidR="003B08A7" w:rsidRPr="009C51C5" w:rsidRDefault="003B08A7" w:rsidP="003B08A7">
            <w:pPr>
              <w:rPr>
                <w:sz w:val="20"/>
                <w:szCs w:val="20"/>
              </w:rPr>
            </w:pPr>
          </w:p>
        </w:tc>
        <w:tc>
          <w:tcPr>
            <w:tcW w:w="1427" w:type="dxa"/>
          </w:tcPr>
          <w:p w14:paraId="00D36B36" w14:textId="77777777" w:rsidR="003B08A7" w:rsidRPr="009C51C5" w:rsidRDefault="003B08A7" w:rsidP="003B08A7">
            <w:pPr>
              <w:rPr>
                <w:sz w:val="20"/>
                <w:szCs w:val="20"/>
              </w:rPr>
            </w:pPr>
          </w:p>
        </w:tc>
        <w:tc>
          <w:tcPr>
            <w:tcW w:w="1427" w:type="dxa"/>
          </w:tcPr>
          <w:p w14:paraId="1B16F15D" w14:textId="77777777" w:rsidR="003B08A7" w:rsidRPr="009C51C5" w:rsidRDefault="003B08A7" w:rsidP="003B08A7">
            <w:pPr>
              <w:rPr>
                <w:sz w:val="20"/>
                <w:szCs w:val="20"/>
              </w:rPr>
            </w:pPr>
          </w:p>
        </w:tc>
        <w:tc>
          <w:tcPr>
            <w:tcW w:w="1427" w:type="dxa"/>
          </w:tcPr>
          <w:p w14:paraId="5A365054" w14:textId="77777777" w:rsidR="003B08A7" w:rsidRPr="009C51C5" w:rsidRDefault="003B08A7" w:rsidP="003B08A7">
            <w:pPr>
              <w:rPr>
                <w:sz w:val="20"/>
                <w:szCs w:val="20"/>
              </w:rPr>
            </w:pPr>
          </w:p>
        </w:tc>
        <w:tc>
          <w:tcPr>
            <w:tcW w:w="1427" w:type="dxa"/>
          </w:tcPr>
          <w:p w14:paraId="70B494A8" w14:textId="77777777" w:rsidR="003B08A7" w:rsidRPr="009C51C5" w:rsidRDefault="003B08A7" w:rsidP="003B08A7">
            <w:pPr>
              <w:ind w:left="106" w:hanging="150"/>
              <w:rPr>
                <w:sz w:val="20"/>
                <w:szCs w:val="20"/>
              </w:rPr>
            </w:pPr>
          </w:p>
        </w:tc>
        <w:tc>
          <w:tcPr>
            <w:tcW w:w="1428" w:type="dxa"/>
          </w:tcPr>
          <w:p w14:paraId="5AB7F1AF" w14:textId="77777777" w:rsidR="003B08A7" w:rsidRPr="003B08A7" w:rsidRDefault="003B08A7" w:rsidP="003B08A7">
            <w:pPr>
              <w:rPr>
                <w:sz w:val="20"/>
                <w:szCs w:val="20"/>
              </w:rPr>
            </w:pPr>
          </w:p>
        </w:tc>
      </w:tr>
    </w:tbl>
    <w:p w14:paraId="030B6BD3" w14:textId="77777777" w:rsidR="003B08A7" w:rsidRDefault="003B08A7" w:rsidP="003B08A7"/>
    <w:p w14:paraId="30A21BE7" w14:textId="5CFC58C7" w:rsidR="003B08A7" w:rsidRDefault="003B08A7" w:rsidP="003B08A7"/>
    <w:p w14:paraId="56153B4B" w14:textId="68CC6DEA" w:rsidR="003B08A7" w:rsidRDefault="003B08A7" w:rsidP="003B08A7">
      <w:pPr>
        <w:pStyle w:val="Heading2"/>
      </w:pPr>
      <w:bookmarkStart w:id="4" w:name="_Toc149223130"/>
      <w:bookmarkEnd w:id="3"/>
      <w:r>
        <w:t>Specific Content</w:t>
      </w:r>
      <w:bookmarkEnd w:id="4"/>
    </w:p>
    <w:p w14:paraId="22AD5217" w14:textId="77777777" w:rsidR="003B08A7" w:rsidRDefault="003B08A7" w:rsidP="003B08A7"/>
    <w:p w14:paraId="7F0E3595" w14:textId="77777777" w:rsidR="003B08A7" w:rsidRPr="003B08A7" w:rsidRDefault="003B08A7" w:rsidP="003B08A7">
      <w:pPr>
        <w:rPr>
          <w:i/>
          <w:color w:val="0000FF"/>
        </w:rPr>
      </w:pPr>
      <w:r w:rsidRPr="003B08A7">
        <w:rPr>
          <w:i/>
          <w:color w:val="0000FF"/>
        </w:rPr>
        <w:t>a) A bibliography of all publications, whether adverse of supportive, that are relevant to an evaluation of the safety or effectiveness of the device, copies of all published and unpublished adverse information, and, if requested by an IRB or FDA, copies of other significant publications.</w:t>
      </w:r>
    </w:p>
    <w:p w14:paraId="5F2A9AF3" w14:textId="77777777" w:rsidR="003B08A7" w:rsidRPr="003B08A7" w:rsidRDefault="003B08A7" w:rsidP="003B08A7">
      <w:pPr>
        <w:rPr>
          <w:color w:val="0000FF"/>
        </w:rPr>
      </w:pPr>
    </w:p>
    <w:p w14:paraId="00874601" w14:textId="77777777" w:rsidR="003B08A7" w:rsidRPr="003B08A7" w:rsidRDefault="003B08A7" w:rsidP="003B08A7">
      <w:pPr>
        <w:rPr>
          <w:color w:val="0000FF"/>
        </w:rPr>
      </w:pPr>
      <w:r w:rsidRPr="003B08A7">
        <w:rPr>
          <w:i/>
          <w:color w:val="0000FF"/>
        </w:rPr>
        <w:t>b) A summary of all other unpublished information (whether adverse or supportive) in the possession of, or reasonably obtainable by, the sponsor that is relevant to an evaluation of safety or effectiveness of the device</w:t>
      </w:r>
      <w:r w:rsidRPr="003B08A7">
        <w:rPr>
          <w:color w:val="0000FF"/>
        </w:rPr>
        <w:t>.</w:t>
      </w:r>
    </w:p>
    <w:p w14:paraId="60955327" w14:textId="77777777" w:rsidR="003B08A7" w:rsidRPr="003B08A7" w:rsidRDefault="003B08A7" w:rsidP="003B08A7">
      <w:pPr>
        <w:rPr>
          <w:color w:val="0000FF"/>
        </w:rPr>
      </w:pPr>
    </w:p>
    <w:p w14:paraId="5BA3E140" w14:textId="77777777" w:rsidR="003B08A7" w:rsidRPr="003B08A7" w:rsidRDefault="003B08A7" w:rsidP="003B08A7">
      <w:pPr>
        <w:rPr>
          <w:i/>
          <w:color w:val="0000FF"/>
        </w:rPr>
      </w:pPr>
      <w:r w:rsidRPr="003B08A7">
        <w:rPr>
          <w:i/>
          <w:color w:val="0000FF"/>
        </w:rPr>
        <w:t xml:space="preserve">c) If information on nonclinical laboratory studies is provided a statement that all such studies have been conducted in compliance with applicable requirements in the good laboratory practice </w:t>
      </w:r>
      <w:r w:rsidRPr="003B08A7">
        <w:rPr>
          <w:i/>
          <w:color w:val="0000FF"/>
        </w:rPr>
        <w:lastRenderedPageBreak/>
        <w:t xml:space="preserve">(GLP) regulation in 21 </w:t>
      </w:r>
      <w:proofErr w:type="spellStart"/>
      <w:r w:rsidRPr="003B08A7">
        <w:rPr>
          <w:i/>
          <w:color w:val="0000FF"/>
        </w:rPr>
        <w:t>CRF</w:t>
      </w:r>
      <w:proofErr w:type="spellEnd"/>
      <w:r w:rsidRPr="003B08A7">
        <w:rPr>
          <w:i/>
          <w:color w:val="0000FF"/>
        </w:rPr>
        <w:t xml:space="preserve"> part 58. If the study was not conducted in compliance with such regulations, a brief statement of the reason for the </w:t>
      </w:r>
      <w:proofErr w:type="spellStart"/>
      <w:r w:rsidRPr="003B08A7">
        <w:rPr>
          <w:i/>
          <w:color w:val="0000FF"/>
        </w:rPr>
        <w:t>non compliance</w:t>
      </w:r>
      <w:proofErr w:type="spellEnd"/>
      <w:r w:rsidRPr="003B08A7">
        <w:rPr>
          <w:i/>
          <w:color w:val="0000FF"/>
        </w:rPr>
        <w:t>.</w:t>
      </w:r>
    </w:p>
    <w:p w14:paraId="3463C1D3" w14:textId="493031E9" w:rsidR="003B08A7" w:rsidRDefault="003B08A7" w:rsidP="003B08A7"/>
    <w:p w14:paraId="58F7A09E" w14:textId="2ED9B999" w:rsidR="002C2C0C" w:rsidRDefault="002C2C0C" w:rsidP="003B08A7"/>
    <w:p w14:paraId="71B1E125" w14:textId="50173BFB" w:rsidR="002C2C0C" w:rsidRDefault="002C2C0C" w:rsidP="003B08A7"/>
    <w:p w14:paraId="2328E54F" w14:textId="77777777" w:rsidR="002C2C0C" w:rsidRDefault="002C2C0C" w:rsidP="003B08A7"/>
    <w:p w14:paraId="11268017" w14:textId="7D3BAFD9" w:rsidR="003B08A7" w:rsidRDefault="00471DB6" w:rsidP="003B08A7">
      <w:pPr>
        <w:pStyle w:val="Heading3"/>
      </w:pPr>
      <w:r>
        <w:t>Laboratory</w:t>
      </w:r>
      <w:r w:rsidR="002C2C0C">
        <w:t xml:space="preserve"> </w:t>
      </w:r>
      <w:r w:rsidR="007B5552">
        <w:t>Study Details</w:t>
      </w:r>
    </w:p>
    <w:p w14:paraId="49E92AA8" w14:textId="12699259" w:rsidR="003B08A7" w:rsidRDefault="003B08A7" w:rsidP="00A75CFD">
      <w:pPr>
        <w:rPr>
          <w:iCs/>
        </w:rPr>
      </w:pPr>
    </w:p>
    <w:p w14:paraId="77202E2E" w14:textId="2898905A" w:rsidR="00471DB6" w:rsidRDefault="00471DB6" w:rsidP="00A75CFD">
      <w:pPr>
        <w:rPr>
          <w:iCs/>
        </w:rPr>
      </w:pPr>
    </w:p>
    <w:p w14:paraId="7FE68710" w14:textId="77777777" w:rsidR="00471DB6" w:rsidRDefault="00471DB6" w:rsidP="00A75CFD">
      <w:pPr>
        <w:rPr>
          <w:iCs/>
        </w:rPr>
      </w:pPr>
    </w:p>
    <w:p w14:paraId="16701657" w14:textId="77777777" w:rsidR="00471DB6" w:rsidRDefault="00471DB6" w:rsidP="00471DB6">
      <w:pPr>
        <w:pStyle w:val="Heading3"/>
      </w:pPr>
      <w:r>
        <w:t>Prior Preclinical Study Details</w:t>
      </w:r>
    </w:p>
    <w:p w14:paraId="4394663F" w14:textId="2F235249" w:rsidR="002C2C0C" w:rsidRDefault="002C2C0C" w:rsidP="00A75CFD">
      <w:pPr>
        <w:rPr>
          <w:iCs/>
        </w:rPr>
      </w:pPr>
    </w:p>
    <w:p w14:paraId="07D2EA36" w14:textId="77777777" w:rsidR="002C2C0C" w:rsidRDefault="002C2C0C" w:rsidP="002C2C0C"/>
    <w:p w14:paraId="416FD722" w14:textId="77777777" w:rsidR="002C2C0C" w:rsidRDefault="002C2C0C" w:rsidP="002C2C0C"/>
    <w:p w14:paraId="7A9D120F" w14:textId="16F1E2A0" w:rsidR="002C2C0C" w:rsidRDefault="002C2C0C" w:rsidP="002C2C0C">
      <w:pPr>
        <w:pStyle w:val="Heading3"/>
      </w:pPr>
      <w:r>
        <w:t>Prior Clinical Study Details</w:t>
      </w:r>
    </w:p>
    <w:p w14:paraId="76CABA10" w14:textId="77777777" w:rsidR="002C2C0C" w:rsidRDefault="002C2C0C" w:rsidP="002C2C0C">
      <w:pPr>
        <w:rPr>
          <w:iCs/>
        </w:rPr>
      </w:pPr>
    </w:p>
    <w:p w14:paraId="5A50F850" w14:textId="77777777" w:rsidR="002C2C0C" w:rsidRDefault="002C2C0C" w:rsidP="002C2C0C">
      <w:pPr>
        <w:rPr>
          <w:iCs/>
        </w:rPr>
      </w:pPr>
    </w:p>
    <w:p w14:paraId="7918745C" w14:textId="3A34F651" w:rsidR="002C2C0C" w:rsidRDefault="002C2C0C" w:rsidP="00A75CFD">
      <w:pPr>
        <w:rPr>
          <w:iCs/>
        </w:rPr>
      </w:pPr>
    </w:p>
    <w:p w14:paraId="588FD084" w14:textId="77777777" w:rsidR="002C2C0C" w:rsidRDefault="002C2C0C" w:rsidP="002C2C0C"/>
    <w:p w14:paraId="203F413B" w14:textId="77777777" w:rsidR="002C2C0C" w:rsidRDefault="002C2C0C" w:rsidP="002C2C0C"/>
    <w:p w14:paraId="35B62FC7" w14:textId="0C818F9A" w:rsidR="002C2C0C" w:rsidRDefault="002C2C0C" w:rsidP="002C2C0C">
      <w:pPr>
        <w:pStyle w:val="Heading3"/>
      </w:pPr>
      <w:r>
        <w:t>Justification and Evidence on Safety of Device and Study</w:t>
      </w:r>
    </w:p>
    <w:p w14:paraId="2953B9BD" w14:textId="77777777" w:rsidR="002C2C0C" w:rsidRDefault="002C2C0C" w:rsidP="002C2C0C">
      <w:pPr>
        <w:rPr>
          <w:iCs/>
        </w:rPr>
      </w:pPr>
    </w:p>
    <w:p w14:paraId="0C095657" w14:textId="77777777" w:rsidR="002C2C0C" w:rsidRDefault="002C2C0C" w:rsidP="002C2C0C">
      <w:pPr>
        <w:rPr>
          <w:iCs/>
        </w:rPr>
      </w:pPr>
    </w:p>
    <w:p w14:paraId="1CDA55DF" w14:textId="7F1D1AAF" w:rsidR="002C2C0C" w:rsidRDefault="002C2C0C" w:rsidP="00A75CFD">
      <w:pPr>
        <w:rPr>
          <w:iCs/>
        </w:rPr>
      </w:pPr>
    </w:p>
    <w:p w14:paraId="40740742" w14:textId="77777777" w:rsidR="002C2C0C" w:rsidRDefault="002C2C0C" w:rsidP="002C2C0C"/>
    <w:p w14:paraId="3E474EF6" w14:textId="77777777" w:rsidR="002C2C0C" w:rsidRDefault="002C2C0C" w:rsidP="002C2C0C"/>
    <w:p w14:paraId="50AD00FE" w14:textId="014B0E84" w:rsidR="002C2C0C" w:rsidRDefault="002C2C0C" w:rsidP="002C2C0C">
      <w:pPr>
        <w:pStyle w:val="Heading3"/>
      </w:pPr>
      <w:r>
        <w:t>Rationale for Current Clinical Study</w:t>
      </w:r>
    </w:p>
    <w:p w14:paraId="180BF102" w14:textId="77777777" w:rsidR="002C2C0C" w:rsidRDefault="002C2C0C" w:rsidP="002C2C0C">
      <w:pPr>
        <w:rPr>
          <w:iCs/>
        </w:rPr>
      </w:pPr>
    </w:p>
    <w:p w14:paraId="1D29A050" w14:textId="77777777" w:rsidR="002C2C0C" w:rsidRDefault="002C2C0C" w:rsidP="002C2C0C">
      <w:pPr>
        <w:rPr>
          <w:iCs/>
        </w:rPr>
      </w:pPr>
    </w:p>
    <w:p w14:paraId="1A95A124" w14:textId="79539567" w:rsidR="002C2C0C" w:rsidRDefault="002C2C0C" w:rsidP="00A75CFD">
      <w:pPr>
        <w:rPr>
          <w:iCs/>
        </w:rPr>
      </w:pPr>
    </w:p>
    <w:p w14:paraId="16977A85" w14:textId="77777777" w:rsidR="002C2C0C" w:rsidRDefault="002C2C0C" w:rsidP="00A75CFD">
      <w:pPr>
        <w:rPr>
          <w:iCs/>
        </w:rPr>
      </w:pPr>
    </w:p>
    <w:p w14:paraId="4864EA85" w14:textId="6C8E68A1" w:rsidR="007B5552" w:rsidRDefault="007B5552">
      <w:pPr>
        <w:rPr>
          <w:iCs/>
        </w:rPr>
      </w:pPr>
      <w:r>
        <w:rPr>
          <w:iCs/>
        </w:rPr>
        <w:br w:type="page"/>
      </w:r>
    </w:p>
    <w:p w14:paraId="6F499380" w14:textId="648E8EFE" w:rsidR="007B5552" w:rsidRDefault="007B5552" w:rsidP="007B5552">
      <w:pPr>
        <w:pStyle w:val="Heading1"/>
      </w:pPr>
      <w:bookmarkStart w:id="5" w:name="_Toc149223131"/>
      <w:r w:rsidRPr="00966104">
        <w:lastRenderedPageBreak/>
        <w:t>Investigational Plan</w:t>
      </w:r>
      <w:bookmarkEnd w:id="5"/>
    </w:p>
    <w:p w14:paraId="4C109C83" w14:textId="34511932" w:rsidR="007B5552" w:rsidRDefault="007B5552" w:rsidP="007B5552"/>
    <w:p w14:paraId="14E1116F" w14:textId="6B161DF8" w:rsidR="007B5552" w:rsidRDefault="007B5552" w:rsidP="007B5552">
      <w:pPr>
        <w:rPr>
          <w:i/>
          <w:color w:val="0000FF"/>
        </w:rPr>
      </w:pPr>
      <w:r w:rsidRPr="007B5552">
        <w:rPr>
          <w:i/>
          <w:color w:val="0000FF"/>
        </w:rPr>
        <w:t>At the beginning of this section, sponsor can give a brief overview of the investigational plan, logic and need for this trial, is it a single-site study, what are the end points etc..</w:t>
      </w:r>
      <w:r w:rsidR="00720119">
        <w:rPr>
          <w:i/>
          <w:color w:val="0000FF"/>
        </w:rPr>
        <w:t xml:space="preserve">  The specific details for what to include in the Investigational Plan is described in 21 CFR 812.25</w:t>
      </w:r>
    </w:p>
    <w:p w14:paraId="4A88A4AF" w14:textId="4D2A4310" w:rsidR="00720119" w:rsidRDefault="009C6057" w:rsidP="007B5552">
      <w:pPr>
        <w:rPr>
          <w:i/>
          <w:color w:val="0000FF"/>
        </w:rPr>
      </w:pPr>
      <w:hyperlink r:id="rId9" w:history="1">
        <w:r w:rsidR="00720119" w:rsidRPr="00A207A0">
          <w:rPr>
            <w:rStyle w:val="Hyperlink"/>
            <w:i/>
          </w:rPr>
          <w:t>https://www.accessdata.fda.gov/scripts/cdrh/cfdocs/cfcfr/CFRSearch.cfm?fr=812.25</w:t>
        </w:r>
      </w:hyperlink>
    </w:p>
    <w:p w14:paraId="21E59F8B" w14:textId="77777777" w:rsidR="00720119" w:rsidRPr="007B5552" w:rsidRDefault="00720119" w:rsidP="007B5552">
      <w:pPr>
        <w:rPr>
          <w:i/>
          <w:color w:val="0000FF"/>
        </w:rPr>
      </w:pPr>
    </w:p>
    <w:p w14:paraId="645095B1" w14:textId="77777777" w:rsidR="007B5552" w:rsidRPr="007B5552" w:rsidRDefault="007B5552" w:rsidP="007B5552"/>
    <w:p w14:paraId="74AC775A" w14:textId="77777777" w:rsidR="007B5552" w:rsidRDefault="007B5552" w:rsidP="007B5552">
      <w:pPr>
        <w:pStyle w:val="Heading2"/>
      </w:pPr>
      <w:bookmarkStart w:id="6" w:name="_Toc149223132"/>
      <w:r w:rsidRPr="00B033E7">
        <w:t>Purpose</w:t>
      </w:r>
      <w:bookmarkEnd w:id="6"/>
    </w:p>
    <w:p w14:paraId="16DF8D2F" w14:textId="77777777" w:rsidR="007B5552" w:rsidRDefault="007B5552" w:rsidP="007B5552">
      <w:pPr>
        <w:pStyle w:val="BodyText"/>
        <w:spacing w:before="0" w:after="0"/>
        <w:rPr>
          <w:sz w:val="24"/>
        </w:rPr>
      </w:pPr>
    </w:p>
    <w:p w14:paraId="74533635" w14:textId="77777777" w:rsidR="007B5552" w:rsidRPr="007B5552" w:rsidRDefault="007B5552" w:rsidP="007B5552">
      <w:pPr>
        <w:rPr>
          <w:color w:val="0000FF"/>
        </w:rPr>
      </w:pPr>
      <w:r w:rsidRPr="007B5552">
        <w:rPr>
          <w:i/>
          <w:color w:val="0000FF"/>
        </w:rPr>
        <w:t>The name and intended use of the device and the objectives and duration of the investigations.</w:t>
      </w:r>
    </w:p>
    <w:p w14:paraId="7F644333" w14:textId="26A380BB" w:rsidR="002C2C0C" w:rsidRDefault="002C2C0C" w:rsidP="002C2C0C">
      <w:bookmarkStart w:id="7" w:name="_Toc85209315"/>
    </w:p>
    <w:p w14:paraId="39EA9F70" w14:textId="38A35A7E" w:rsidR="002C2C0C" w:rsidRDefault="002C2C0C" w:rsidP="002C2C0C">
      <w:pPr>
        <w:pStyle w:val="Heading3"/>
      </w:pPr>
      <w:r>
        <w:t>Trial Design</w:t>
      </w:r>
    </w:p>
    <w:p w14:paraId="6DD36B83" w14:textId="0938502F" w:rsidR="002C2C0C" w:rsidRDefault="002C2C0C" w:rsidP="002C2C0C"/>
    <w:p w14:paraId="5068C735" w14:textId="77777777" w:rsidR="002C2C0C" w:rsidRDefault="002C2C0C" w:rsidP="002C2C0C"/>
    <w:p w14:paraId="010501BC" w14:textId="2F05B688" w:rsidR="002C2C0C" w:rsidRPr="00E61D71" w:rsidRDefault="002C2C0C" w:rsidP="002C2C0C">
      <w:pPr>
        <w:pStyle w:val="Heading3"/>
      </w:pPr>
      <w:r>
        <w:t>Objectives</w:t>
      </w:r>
    </w:p>
    <w:p w14:paraId="2C865EAB" w14:textId="77777777" w:rsidR="002C2C0C" w:rsidRDefault="002C2C0C" w:rsidP="002C2C0C"/>
    <w:p w14:paraId="44730878" w14:textId="77777777" w:rsidR="002C2C0C" w:rsidRPr="00E61D71" w:rsidRDefault="002C2C0C" w:rsidP="002C2C0C"/>
    <w:p w14:paraId="0C18B0B3" w14:textId="77777777" w:rsidR="002C2C0C" w:rsidRPr="00E61D71" w:rsidRDefault="002C2C0C" w:rsidP="002C2C0C">
      <w:pPr>
        <w:pStyle w:val="Heading2"/>
      </w:pPr>
      <w:bookmarkStart w:id="8" w:name="_Toc149223133"/>
      <w:r>
        <w:t>Description of the Device(s)</w:t>
      </w:r>
      <w:bookmarkEnd w:id="8"/>
    </w:p>
    <w:p w14:paraId="2A3F72FC" w14:textId="77777777" w:rsidR="002C2C0C" w:rsidRDefault="002C2C0C" w:rsidP="002C2C0C"/>
    <w:p w14:paraId="5F2AEA9D" w14:textId="77777777" w:rsidR="002C2C0C" w:rsidRPr="007B5552" w:rsidRDefault="002C2C0C" w:rsidP="002C2C0C">
      <w:pPr>
        <w:rPr>
          <w:i/>
          <w:color w:val="0000FF"/>
        </w:rPr>
      </w:pPr>
      <w:r w:rsidRPr="007B5552">
        <w:rPr>
          <w:i/>
          <w:color w:val="0000FF"/>
        </w:rPr>
        <w:t>A description of each important component, ingredient, property and principle of operation of the device and of each anticipated change in the device during the course of investigation</w:t>
      </w:r>
      <w:r>
        <w:rPr>
          <w:i/>
          <w:color w:val="0000FF"/>
        </w:rPr>
        <w:t xml:space="preserve">. </w:t>
      </w:r>
    </w:p>
    <w:p w14:paraId="0C77644D" w14:textId="77777777" w:rsidR="002C2C0C" w:rsidRDefault="002C2C0C" w:rsidP="002C2C0C"/>
    <w:p w14:paraId="5B4F9A97" w14:textId="77777777" w:rsidR="002C2C0C" w:rsidRPr="00E61D71" w:rsidRDefault="002C2C0C" w:rsidP="002C2C0C">
      <w:r>
        <w:t xml:space="preserve">A general description of the device is included in this section.  Detailed information about the device is provided in </w:t>
      </w:r>
      <w:r w:rsidRPr="00265C60">
        <w:rPr>
          <w:color w:val="0000FF"/>
        </w:rPr>
        <w:t>IDE Section 4</w:t>
      </w:r>
      <w:r>
        <w:t>.</w:t>
      </w:r>
    </w:p>
    <w:bookmarkEnd w:id="7"/>
    <w:p w14:paraId="17EA6AAD" w14:textId="77777777" w:rsidR="002C2C0C" w:rsidRPr="00E61D71" w:rsidRDefault="002C2C0C" w:rsidP="002C2C0C"/>
    <w:p w14:paraId="736A530B" w14:textId="2DCC4E7B" w:rsidR="007B5552" w:rsidRDefault="007B5552" w:rsidP="007B5552"/>
    <w:p w14:paraId="11EB8EF1" w14:textId="14D76741" w:rsidR="002C2C0C" w:rsidRDefault="002C2C0C" w:rsidP="007B5552"/>
    <w:p w14:paraId="26A0E8D4" w14:textId="77777777" w:rsidR="002C2C0C" w:rsidRPr="007B5552" w:rsidRDefault="002C2C0C" w:rsidP="007B5552"/>
    <w:p w14:paraId="5100B4EC" w14:textId="37469674" w:rsidR="007B5552" w:rsidRDefault="007B5552" w:rsidP="007B5552">
      <w:pPr>
        <w:pStyle w:val="Heading2"/>
      </w:pPr>
      <w:bookmarkStart w:id="9" w:name="_Toc149223134"/>
      <w:r w:rsidRPr="00B033E7">
        <w:t>P</w:t>
      </w:r>
      <w:r>
        <w:t>rotocol</w:t>
      </w:r>
      <w:bookmarkEnd w:id="9"/>
    </w:p>
    <w:p w14:paraId="2329992E" w14:textId="77777777" w:rsidR="007B5552" w:rsidRDefault="007B5552" w:rsidP="007B5552">
      <w:pPr>
        <w:pStyle w:val="BodyText"/>
        <w:spacing w:before="0" w:after="0"/>
        <w:rPr>
          <w:sz w:val="24"/>
        </w:rPr>
      </w:pPr>
    </w:p>
    <w:p w14:paraId="523AFDCA" w14:textId="33B15030" w:rsidR="007B5552" w:rsidRDefault="007B5552" w:rsidP="007B5552">
      <w:pPr>
        <w:pStyle w:val="BodyText"/>
        <w:spacing w:before="0" w:after="0"/>
        <w:rPr>
          <w:rFonts w:eastAsia="Times New Roman"/>
          <w:i/>
          <w:color w:val="0000FF"/>
          <w:sz w:val="24"/>
        </w:rPr>
      </w:pPr>
      <w:r w:rsidRPr="007B5552">
        <w:rPr>
          <w:rFonts w:eastAsia="Times New Roman"/>
          <w:i/>
          <w:color w:val="0000FF"/>
          <w:sz w:val="24"/>
        </w:rPr>
        <w:t>A written protocol should describe the methodology to be used and an analysis of the protocol demonstrating that the investigation is scientifically sound. Protocol should include objectives and the hypothesis of the trial. Also describe the type of trial (i.e., controlled/open, double-blind/single/blind, etc.). Describe in detail how the trial will be conducted and analytical methods that will be used to evaluate the study. If case report forms (CFR) will be used, please attach it to the protocol</w:t>
      </w:r>
      <w:r w:rsidR="002C2C0C">
        <w:rPr>
          <w:rFonts w:eastAsia="Times New Roman"/>
          <w:i/>
          <w:color w:val="0000FF"/>
          <w:sz w:val="24"/>
        </w:rPr>
        <w:t xml:space="preserve">. Attach a copy of the </w:t>
      </w:r>
      <w:r w:rsidR="00385C73">
        <w:rPr>
          <w:rFonts w:eastAsia="Times New Roman"/>
          <w:i/>
          <w:color w:val="0000FF"/>
          <w:sz w:val="24"/>
        </w:rPr>
        <w:t>protocol document in this section.</w:t>
      </w:r>
    </w:p>
    <w:p w14:paraId="743F3CEC" w14:textId="5EAF1591" w:rsidR="002C2C0C" w:rsidRDefault="002C2C0C">
      <w:pPr>
        <w:rPr>
          <w:iCs/>
        </w:rPr>
      </w:pPr>
      <w:r>
        <w:rPr>
          <w:iCs/>
        </w:rPr>
        <w:br w:type="page"/>
      </w:r>
    </w:p>
    <w:p w14:paraId="7DDB494B" w14:textId="77777777" w:rsidR="007B5552" w:rsidRPr="005F3053" w:rsidRDefault="007B5552" w:rsidP="007B5552">
      <w:pPr>
        <w:rPr>
          <w:iCs/>
        </w:rPr>
      </w:pPr>
    </w:p>
    <w:p w14:paraId="39112B5C" w14:textId="77777777" w:rsidR="007B5552" w:rsidRDefault="007B5552" w:rsidP="007B5552">
      <w:pPr>
        <w:pStyle w:val="Heading2"/>
      </w:pPr>
      <w:bookmarkStart w:id="10" w:name="_Toc149223135"/>
      <w:r w:rsidRPr="00B033E7">
        <w:t>Risk Analysis</w:t>
      </w:r>
      <w:bookmarkEnd w:id="10"/>
    </w:p>
    <w:p w14:paraId="62B94B8D" w14:textId="77777777" w:rsidR="007B5552" w:rsidRDefault="007B5552" w:rsidP="007B5552"/>
    <w:p w14:paraId="12372AA4" w14:textId="6F0E7CF2" w:rsidR="007B5552" w:rsidRPr="007B5552" w:rsidRDefault="007B5552" w:rsidP="007B5552">
      <w:pPr>
        <w:rPr>
          <w:i/>
          <w:color w:val="0000FF"/>
        </w:rPr>
      </w:pPr>
      <w:r w:rsidRPr="007B5552">
        <w:rPr>
          <w:i/>
          <w:color w:val="0000FF"/>
        </w:rPr>
        <w:t>A description and analysis of all increased risks to which subject will be exposed by the investigation; the manner in which the</w:t>
      </w:r>
      <w:r>
        <w:rPr>
          <w:i/>
          <w:color w:val="0000FF"/>
        </w:rPr>
        <w:t>se</w:t>
      </w:r>
      <w:r w:rsidRPr="007B5552">
        <w:rPr>
          <w:i/>
          <w:color w:val="0000FF"/>
        </w:rPr>
        <w:t xml:space="preserve"> risk</w:t>
      </w:r>
      <w:r>
        <w:rPr>
          <w:i/>
          <w:color w:val="0000FF"/>
        </w:rPr>
        <w:t>s</w:t>
      </w:r>
      <w:r w:rsidRPr="007B5552">
        <w:rPr>
          <w:i/>
          <w:color w:val="0000FF"/>
        </w:rPr>
        <w:t xml:space="preserve"> will be minimized; a justification for the investigation; and a description of the patient population including the number, age, sex, and condition.</w:t>
      </w:r>
    </w:p>
    <w:p w14:paraId="484D54EC" w14:textId="7EF461A6" w:rsidR="007B5552" w:rsidRDefault="007B5552" w:rsidP="007B5552"/>
    <w:p w14:paraId="35E74BA7" w14:textId="77777777" w:rsidR="00385C73" w:rsidRPr="005F3053" w:rsidRDefault="00385C73" w:rsidP="00385C73">
      <w:pPr>
        <w:rPr>
          <w:iCs/>
        </w:rPr>
      </w:pPr>
    </w:p>
    <w:p w14:paraId="054E0A88" w14:textId="7549F878" w:rsidR="00385C73" w:rsidRDefault="00385C73" w:rsidP="00385C73">
      <w:pPr>
        <w:pStyle w:val="Heading3"/>
      </w:pPr>
      <w:r w:rsidRPr="00B033E7">
        <w:t>Risk</w:t>
      </w:r>
      <w:r>
        <w:t>s and How they will be Minimized/Mitigated</w:t>
      </w:r>
    </w:p>
    <w:p w14:paraId="31CE039D" w14:textId="476D66CA" w:rsidR="00385C73" w:rsidRDefault="00385C73" w:rsidP="00385C73"/>
    <w:p w14:paraId="4B0D3B88" w14:textId="55B1BCAD" w:rsidR="00385C73" w:rsidRDefault="00385C73" w:rsidP="00385C73"/>
    <w:p w14:paraId="00AE7C72" w14:textId="77777777" w:rsidR="00385C73" w:rsidRPr="005F3053" w:rsidRDefault="00385C73" w:rsidP="00385C73">
      <w:pPr>
        <w:rPr>
          <w:iCs/>
        </w:rPr>
      </w:pPr>
    </w:p>
    <w:p w14:paraId="40E8D8B6" w14:textId="048E003D" w:rsidR="00385C73" w:rsidRDefault="00385C73" w:rsidP="00385C73">
      <w:pPr>
        <w:pStyle w:val="Heading3"/>
      </w:pPr>
      <w:r>
        <w:t>Justification for the Investigation</w:t>
      </w:r>
    </w:p>
    <w:p w14:paraId="56ABD563" w14:textId="19261DC5" w:rsidR="00385C73" w:rsidRDefault="00385C73" w:rsidP="00385C73"/>
    <w:p w14:paraId="446763B3" w14:textId="77777777" w:rsidR="00385C73" w:rsidRPr="005F3053" w:rsidRDefault="00385C73" w:rsidP="00385C73">
      <w:pPr>
        <w:rPr>
          <w:iCs/>
        </w:rPr>
      </w:pPr>
    </w:p>
    <w:p w14:paraId="4D68B2B4" w14:textId="3DA78987" w:rsidR="00385C73" w:rsidRDefault="00385C73" w:rsidP="00385C73">
      <w:pPr>
        <w:pStyle w:val="Heading3"/>
      </w:pPr>
      <w:r>
        <w:t>Patient Population</w:t>
      </w:r>
    </w:p>
    <w:p w14:paraId="449C73B7" w14:textId="77777777" w:rsidR="00385C73" w:rsidRDefault="00385C73" w:rsidP="00385C73"/>
    <w:p w14:paraId="6650CA22" w14:textId="10839669" w:rsidR="00385C73" w:rsidRPr="00385C73" w:rsidRDefault="00385C73" w:rsidP="00385C73">
      <w:pPr>
        <w:rPr>
          <w:i/>
          <w:iCs/>
          <w:color w:val="0000FF"/>
        </w:rPr>
      </w:pPr>
      <w:r w:rsidRPr="00385C73">
        <w:rPr>
          <w:i/>
          <w:iCs/>
          <w:color w:val="0000FF"/>
        </w:rPr>
        <w:t>Include the proposed number of subjects, age, gender, condition, general eligibility.</w:t>
      </w:r>
    </w:p>
    <w:p w14:paraId="3FCE99E8" w14:textId="77777777" w:rsidR="00385C73" w:rsidRDefault="00385C73" w:rsidP="00385C73"/>
    <w:p w14:paraId="1EA024BF" w14:textId="77777777" w:rsidR="00385C73" w:rsidRPr="00385C73" w:rsidRDefault="00385C73" w:rsidP="00385C73"/>
    <w:p w14:paraId="3DA76FBE" w14:textId="27D4C1D6" w:rsidR="00385C73" w:rsidRDefault="00385C73" w:rsidP="007B5552"/>
    <w:p w14:paraId="281CED29" w14:textId="25272460" w:rsidR="00385C73" w:rsidRDefault="00385C73" w:rsidP="007B5552"/>
    <w:p w14:paraId="69AB3A3C" w14:textId="77777777" w:rsidR="00385C73" w:rsidRDefault="00385C73" w:rsidP="007B5552"/>
    <w:p w14:paraId="3B282565" w14:textId="57109ABA" w:rsidR="007B5552" w:rsidRDefault="007B5552" w:rsidP="007B5552">
      <w:pPr>
        <w:pStyle w:val="Heading2"/>
      </w:pPr>
      <w:bookmarkStart w:id="11" w:name="_Toc149223136"/>
      <w:r w:rsidRPr="00966104">
        <w:t>Monitoring P</w:t>
      </w:r>
      <w:r w:rsidR="00720119">
        <w:t>rocedures</w:t>
      </w:r>
      <w:bookmarkEnd w:id="11"/>
    </w:p>
    <w:p w14:paraId="0E2F588E" w14:textId="77777777" w:rsidR="007B5552" w:rsidRPr="00816EE0" w:rsidRDefault="007B5552" w:rsidP="007B5552">
      <w:pPr>
        <w:rPr>
          <w:iCs/>
        </w:rPr>
      </w:pPr>
    </w:p>
    <w:p w14:paraId="5ED0EE2E" w14:textId="77777777" w:rsidR="007B5552" w:rsidRPr="007B5552" w:rsidRDefault="007B5552" w:rsidP="007B5552">
      <w:pPr>
        <w:rPr>
          <w:i/>
          <w:color w:val="0000FF"/>
        </w:rPr>
      </w:pPr>
      <w:r w:rsidRPr="007B5552">
        <w:rPr>
          <w:i/>
          <w:color w:val="0000FF"/>
        </w:rPr>
        <w:t>The sponsor’s written procedures for monitoring the investigation and the name and address of any monitor. Written monitoring procedures must be provided for all studies involving more than one investigator.</w:t>
      </w:r>
    </w:p>
    <w:p w14:paraId="104E311B" w14:textId="77777777" w:rsidR="007B5552" w:rsidRPr="007B5552" w:rsidRDefault="007B5552" w:rsidP="007B5552">
      <w:pPr>
        <w:rPr>
          <w:i/>
          <w:color w:val="0000FF"/>
        </w:rPr>
      </w:pPr>
    </w:p>
    <w:p w14:paraId="22BE9CD8" w14:textId="77777777" w:rsidR="007B5552" w:rsidRPr="007B5552" w:rsidRDefault="007B5552" w:rsidP="007B5552">
      <w:pPr>
        <w:rPr>
          <w:i/>
          <w:color w:val="0000FF"/>
        </w:rPr>
      </w:pPr>
      <w:r w:rsidRPr="007B5552">
        <w:rPr>
          <w:i/>
          <w:color w:val="0000FF"/>
        </w:rPr>
        <w:t>The following language can be used for studies conducted at a single site where only one investigator, the sponsor-investigator, is involved in the study:</w:t>
      </w:r>
    </w:p>
    <w:p w14:paraId="0593E19D" w14:textId="77777777" w:rsidR="007B5552" w:rsidRPr="007B5552" w:rsidRDefault="007B5552" w:rsidP="007B5552">
      <w:pPr>
        <w:rPr>
          <w:i/>
          <w:color w:val="0000FF"/>
        </w:rPr>
      </w:pPr>
    </w:p>
    <w:p w14:paraId="15430108" w14:textId="77777777" w:rsidR="007B5552" w:rsidRPr="007B5552" w:rsidRDefault="007B5552" w:rsidP="007B5552">
      <w:pPr>
        <w:rPr>
          <w:i/>
          <w:color w:val="0000FF"/>
        </w:rPr>
      </w:pPr>
      <w:r w:rsidRPr="007B5552">
        <w:rPr>
          <w:i/>
          <w:color w:val="0000FF"/>
        </w:rPr>
        <w:t>"A risk-based monitoring plan will be developed and implemented for the proposed clinical study.</w:t>
      </w:r>
    </w:p>
    <w:p w14:paraId="468B3DD6" w14:textId="77777777" w:rsidR="007B5552" w:rsidRPr="007B5552" w:rsidRDefault="007B5552" w:rsidP="007B5552">
      <w:pPr>
        <w:rPr>
          <w:i/>
          <w:color w:val="0000FF"/>
        </w:rPr>
      </w:pPr>
    </w:p>
    <w:p w14:paraId="13A5F5E7" w14:textId="3AD60EF2" w:rsidR="007B5552" w:rsidRPr="007B5552" w:rsidRDefault="007B5552" w:rsidP="007B5552">
      <w:pPr>
        <w:rPr>
          <w:color w:val="0000FF"/>
        </w:rPr>
      </w:pPr>
      <w:r w:rsidRPr="007B5552">
        <w:rPr>
          <w:i/>
          <w:color w:val="0000FF"/>
        </w:rPr>
        <w:t xml:space="preserve">Based on the latest FDA guidance on IDE policies and procedures (January 20, 1998), the submission of written monitoring procedures is not required for a sponsor-investigator initiated study where only one investigator will be involved in the study. The sponsor-investigator, Dr. </w:t>
      </w:r>
      <w:r w:rsidRPr="007B5552">
        <w:rPr>
          <w:i/>
          <w:color w:val="0000FF"/>
        </w:rPr>
        <w:lastRenderedPageBreak/>
        <w:t>[insert name], will serve as the study monitor for the clinical study proposed under this IDE."</w:t>
      </w:r>
      <w:r w:rsidR="00385C73">
        <w:rPr>
          <w:i/>
          <w:color w:val="0000FF"/>
        </w:rPr>
        <w:t xml:space="preserve">  Include information about any Safety Monitoring Committees or </w:t>
      </w:r>
      <w:proofErr w:type="spellStart"/>
      <w:r w:rsidR="00385C73">
        <w:rPr>
          <w:i/>
          <w:color w:val="0000FF"/>
        </w:rPr>
        <w:t>DSMB</w:t>
      </w:r>
      <w:proofErr w:type="spellEnd"/>
      <w:r w:rsidR="00385C73">
        <w:rPr>
          <w:i/>
          <w:color w:val="0000FF"/>
        </w:rPr>
        <w:t xml:space="preserve"> or Medical Monitor and if a contract research organization will be conducting monitoring with the name(s) and address of the CRO and Monitor.</w:t>
      </w:r>
    </w:p>
    <w:p w14:paraId="60D74F2C" w14:textId="52ECB2EA" w:rsidR="007B5552" w:rsidRDefault="007B5552" w:rsidP="007B5552"/>
    <w:p w14:paraId="26DBD15A" w14:textId="69FD2C4E" w:rsidR="007B6E10" w:rsidRDefault="007B6E10" w:rsidP="007B6E10">
      <w:r>
        <w:t xml:space="preserve">Clinical Study Monitoring for this single site Sponsor-Investigator IDE will be conducted on a routine basis by the Children’s Hospital of Philadelphia Office of Research Compliance monitoring team.  The routine monitoring procedures established by the Office of Research Compliance will be utilized and reports from the monitoring visits will be issued to the Sponsor-Investigator.  See specific details in </w:t>
      </w:r>
      <w:r w:rsidRPr="000F62CE">
        <w:rPr>
          <w:color w:val="0000FF"/>
        </w:rPr>
        <w:t xml:space="preserve">Section </w:t>
      </w:r>
      <w:proofErr w:type="spellStart"/>
      <w:r>
        <w:rPr>
          <w:color w:val="0000FF"/>
        </w:rPr>
        <w:t>X.x.x</w:t>
      </w:r>
      <w:proofErr w:type="spellEnd"/>
      <w:r>
        <w:t xml:space="preserve"> of the Protocol.</w:t>
      </w:r>
    </w:p>
    <w:p w14:paraId="5D989B10" w14:textId="4C1042B4" w:rsidR="00720119" w:rsidRDefault="00720119" w:rsidP="007B5552"/>
    <w:p w14:paraId="737D8B1C" w14:textId="324EAD12" w:rsidR="00265C60" w:rsidRDefault="00265C60" w:rsidP="007B5552"/>
    <w:p w14:paraId="0F524769" w14:textId="77777777" w:rsidR="00265C60" w:rsidRDefault="00265C60" w:rsidP="007B5552"/>
    <w:p w14:paraId="4E92CF22" w14:textId="53B47EE3" w:rsidR="00720119" w:rsidRDefault="00720119" w:rsidP="00720119">
      <w:pPr>
        <w:pStyle w:val="Heading2"/>
      </w:pPr>
      <w:bookmarkStart w:id="12" w:name="_Toc149223137"/>
      <w:r>
        <w:t>Labeling</w:t>
      </w:r>
      <w:bookmarkEnd w:id="12"/>
    </w:p>
    <w:p w14:paraId="0440F52F" w14:textId="4B0AACAB" w:rsidR="00720119" w:rsidRDefault="00720119" w:rsidP="007B5552"/>
    <w:p w14:paraId="738EF67B" w14:textId="30AB1012" w:rsidR="00720119" w:rsidRDefault="00720119" w:rsidP="007B5552">
      <w:r>
        <w:t xml:space="preserve">Details related to device labeling is included in this </w:t>
      </w:r>
      <w:r w:rsidRPr="00720119">
        <w:rPr>
          <w:color w:val="0000FF"/>
        </w:rPr>
        <w:t>IDE Section 4.10</w:t>
      </w:r>
    </w:p>
    <w:p w14:paraId="64B3B065" w14:textId="2D944035" w:rsidR="001E715E" w:rsidRDefault="001E715E" w:rsidP="001E715E"/>
    <w:p w14:paraId="2B6FF78A" w14:textId="628A3FA4" w:rsidR="00720119" w:rsidRDefault="00720119" w:rsidP="001E715E"/>
    <w:p w14:paraId="6CB84EC4" w14:textId="75B2AD63" w:rsidR="00265C60" w:rsidRDefault="00265C60" w:rsidP="001E715E"/>
    <w:p w14:paraId="62B2964A" w14:textId="77777777" w:rsidR="00265C60" w:rsidRDefault="00265C60" w:rsidP="001E715E"/>
    <w:p w14:paraId="10F97893" w14:textId="3BA8D878" w:rsidR="00720119" w:rsidRDefault="00720119" w:rsidP="001E715E"/>
    <w:p w14:paraId="31F5361B" w14:textId="4A6C2118" w:rsidR="00720119" w:rsidRDefault="00720119" w:rsidP="00720119">
      <w:pPr>
        <w:pStyle w:val="Heading2"/>
      </w:pPr>
      <w:bookmarkStart w:id="13" w:name="_Toc149223138"/>
      <w:r>
        <w:t>Consent Materials</w:t>
      </w:r>
      <w:bookmarkEnd w:id="13"/>
    </w:p>
    <w:p w14:paraId="272982AD" w14:textId="77777777" w:rsidR="00720119" w:rsidRDefault="00720119" w:rsidP="00720119"/>
    <w:p w14:paraId="7E86EAA7" w14:textId="33765844" w:rsidR="00720119" w:rsidRDefault="00720119" w:rsidP="00720119">
      <w:r>
        <w:t xml:space="preserve">Copies of draft Informed Consent Materials are included in this </w:t>
      </w:r>
      <w:r w:rsidRPr="00720119">
        <w:rPr>
          <w:color w:val="0000FF"/>
        </w:rPr>
        <w:t xml:space="preserve">IDE Section </w:t>
      </w:r>
      <w:r>
        <w:rPr>
          <w:color w:val="0000FF"/>
        </w:rPr>
        <w:t>12</w:t>
      </w:r>
    </w:p>
    <w:p w14:paraId="57855AB2" w14:textId="77777777" w:rsidR="00720119" w:rsidRDefault="00720119" w:rsidP="001E715E"/>
    <w:p w14:paraId="7A1C0540" w14:textId="783C814D" w:rsidR="00720119" w:rsidRDefault="00720119" w:rsidP="001E715E"/>
    <w:p w14:paraId="443960CE" w14:textId="77777777" w:rsidR="00265C60" w:rsidRDefault="00265C60" w:rsidP="001E715E"/>
    <w:p w14:paraId="7422FC70" w14:textId="7D3B4E11" w:rsidR="00265C60" w:rsidRDefault="00265C60" w:rsidP="001E715E"/>
    <w:p w14:paraId="0E2AE3EB" w14:textId="4B4A6847" w:rsidR="00265C60" w:rsidRDefault="00265C60" w:rsidP="00265C60">
      <w:pPr>
        <w:pStyle w:val="Heading2"/>
      </w:pPr>
      <w:bookmarkStart w:id="14" w:name="_Toc149223139"/>
      <w:r>
        <w:t>IRB Information</w:t>
      </w:r>
      <w:bookmarkEnd w:id="14"/>
    </w:p>
    <w:p w14:paraId="1E766179" w14:textId="77777777" w:rsidR="00265C60" w:rsidRDefault="00265C60" w:rsidP="00265C60"/>
    <w:p w14:paraId="3E863427" w14:textId="52671CA7" w:rsidR="00265C60" w:rsidRDefault="00385C73" w:rsidP="00265C60">
      <w:r>
        <w:t>Detailed information about the Institutional Review Board is</w:t>
      </w:r>
      <w:r w:rsidR="00265C60">
        <w:t xml:space="preserve"> included in this </w:t>
      </w:r>
      <w:r w:rsidR="00265C60" w:rsidRPr="00720119">
        <w:rPr>
          <w:color w:val="0000FF"/>
        </w:rPr>
        <w:t xml:space="preserve">IDE Section </w:t>
      </w:r>
      <w:r w:rsidR="00265C60">
        <w:rPr>
          <w:color w:val="0000FF"/>
        </w:rPr>
        <w:t>7</w:t>
      </w:r>
    </w:p>
    <w:p w14:paraId="672EEC44" w14:textId="77777777" w:rsidR="00265C60" w:rsidRDefault="00265C60" w:rsidP="001E715E"/>
    <w:p w14:paraId="1EB9D255" w14:textId="6843A629" w:rsidR="00720119" w:rsidRDefault="00720119" w:rsidP="001E715E"/>
    <w:p w14:paraId="064A5F3F" w14:textId="6E349A06" w:rsidR="00265C60" w:rsidRDefault="00265C60" w:rsidP="001E715E"/>
    <w:p w14:paraId="7305C379" w14:textId="62C862B2" w:rsidR="00265C60" w:rsidRDefault="00265C60">
      <w:r>
        <w:br w:type="page"/>
      </w:r>
    </w:p>
    <w:p w14:paraId="046516A7" w14:textId="77777777" w:rsidR="00265C60" w:rsidRPr="00A01BBA" w:rsidRDefault="00265C60" w:rsidP="001E715E"/>
    <w:p w14:paraId="5C830F39" w14:textId="77777777" w:rsidR="001E715E" w:rsidRDefault="001E715E" w:rsidP="001E715E">
      <w:pPr>
        <w:pStyle w:val="Heading2"/>
      </w:pPr>
      <w:bookmarkStart w:id="15" w:name="_Toc149223140"/>
      <w:r>
        <w:t>Draft Case Report Forms (</w:t>
      </w:r>
      <w:proofErr w:type="spellStart"/>
      <w:r>
        <w:t>CRF</w:t>
      </w:r>
      <w:proofErr w:type="spellEnd"/>
      <w:r>
        <w:t>)</w:t>
      </w:r>
      <w:bookmarkEnd w:id="15"/>
    </w:p>
    <w:p w14:paraId="2AEBD334" w14:textId="77777777" w:rsidR="001E715E" w:rsidRPr="00883BCB" w:rsidRDefault="001E715E" w:rsidP="001E715E">
      <w:pPr>
        <w:rPr>
          <w:iCs/>
        </w:rPr>
      </w:pPr>
    </w:p>
    <w:p w14:paraId="34122F08" w14:textId="77777777" w:rsidR="001E715E" w:rsidRDefault="001E715E" w:rsidP="001E715E">
      <w:pPr>
        <w:rPr>
          <w:iCs/>
        </w:rPr>
      </w:pPr>
      <w:r w:rsidRPr="00883BCB">
        <w:rPr>
          <w:iCs/>
        </w:rPr>
        <w:t>Ex</w:t>
      </w:r>
      <w:r>
        <w:rPr>
          <w:iCs/>
        </w:rPr>
        <w:t>amples of the draft Case Report Forms are attached in this section.</w:t>
      </w:r>
    </w:p>
    <w:p w14:paraId="38A32823" w14:textId="77777777" w:rsidR="001E715E" w:rsidRDefault="001E715E" w:rsidP="001E715E">
      <w:pPr>
        <w:rPr>
          <w:iCs/>
        </w:rPr>
      </w:pPr>
    </w:p>
    <w:p w14:paraId="65A7D097" w14:textId="3FC93E05" w:rsidR="001E715E" w:rsidRPr="00300529" w:rsidRDefault="001E715E" w:rsidP="001E715E">
      <w:pPr>
        <w:pStyle w:val="Heading3"/>
        <w:rPr>
          <w:color w:val="0000FF"/>
        </w:rPr>
      </w:pPr>
      <w:r w:rsidRPr="00300529">
        <w:rPr>
          <w:color w:val="0000FF"/>
        </w:rPr>
        <w:t>Demographics – Eligibility</w:t>
      </w:r>
    </w:p>
    <w:p w14:paraId="71FA290A" w14:textId="77777777" w:rsidR="001E715E" w:rsidRPr="00300529" w:rsidRDefault="001E715E" w:rsidP="001E715E">
      <w:pPr>
        <w:rPr>
          <w:color w:val="0000FF"/>
        </w:rPr>
      </w:pPr>
    </w:p>
    <w:p w14:paraId="25054BF6" w14:textId="474C095F" w:rsidR="001E715E" w:rsidRPr="00300529" w:rsidRDefault="001E715E" w:rsidP="001E715E">
      <w:pPr>
        <w:pStyle w:val="Heading3"/>
        <w:rPr>
          <w:color w:val="0000FF"/>
        </w:rPr>
      </w:pPr>
      <w:r w:rsidRPr="00300529">
        <w:rPr>
          <w:color w:val="0000FF"/>
        </w:rPr>
        <w:t>Procedures</w:t>
      </w:r>
    </w:p>
    <w:p w14:paraId="573FE26D" w14:textId="77777777" w:rsidR="001E715E" w:rsidRPr="00300529" w:rsidRDefault="001E715E" w:rsidP="001E715E">
      <w:pPr>
        <w:rPr>
          <w:iCs/>
          <w:color w:val="0000FF"/>
        </w:rPr>
      </w:pPr>
    </w:p>
    <w:p w14:paraId="48DE4311" w14:textId="130C23C8" w:rsidR="001E715E" w:rsidRPr="00300529" w:rsidRDefault="001E715E" w:rsidP="001E715E">
      <w:pPr>
        <w:pStyle w:val="Heading3"/>
        <w:rPr>
          <w:color w:val="0000FF"/>
        </w:rPr>
      </w:pPr>
      <w:r w:rsidRPr="00300529">
        <w:rPr>
          <w:color w:val="0000FF"/>
        </w:rPr>
        <w:t>Device Log</w:t>
      </w:r>
    </w:p>
    <w:p w14:paraId="11BFCA5B" w14:textId="77777777" w:rsidR="001E715E" w:rsidRPr="00300529" w:rsidRDefault="001E715E" w:rsidP="001E715E">
      <w:pPr>
        <w:rPr>
          <w:iCs/>
          <w:color w:val="0000FF"/>
        </w:rPr>
      </w:pPr>
    </w:p>
    <w:p w14:paraId="05C2BD1C" w14:textId="537442B2" w:rsidR="001E715E" w:rsidRPr="00300529" w:rsidRDefault="001E715E" w:rsidP="001E715E">
      <w:pPr>
        <w:pStyle w:val="Heading3"/>
        <w:rPr>
          <w:color w:val="0000FF"/>
        </w:rPr>
      </w:pPr>
      <w:r w:rsidRPr="00300529">
        <w:rPr>
          <w:color w:val="0000FF"/>
        </w:rPr>
        <w:t>AE Log</w:t>
      </w:r>
    </w:p>
    <w:p w14:paraId="1ADD898E" w14:textId="77777777" w:rsidR="001E715E" w:rsidRPr="00300529" w:rsidRDefault="001E715E" w:rsidP="001E715E">
      <w:pPr>
        <w:rPr>
          <w:iCs/>
          <w:color w:val="0000FF"/>
        </w:rPr>
      </w:pPr>
    </w:p>
    <w:p w14:paraId="3FF2D0C5" w14:textId="004727D7" w:rsidR="001E715E" w:rsidRPr="00300529" w:rsidRDefault="001E715E" w:rsidP="001E715E">
      <w:pPr>
        <w:pStyle w:val="Heading3"/>
        <w:rPr>
          <w:color w:val="0000FF"/>
        </w:rPr>
      </w:pPr>
      <w:r w:rsidRPr="00300529">
        <w:rPr>
          <w:color w:val="0000FF"/>
        </w:rPr>
        <w:t>SAE Log</w:t>
      </w:r>
    </w:p>
    <w:p w14:paraId="613FFAA5" w14:textId="77777777" w:rsidR="001E715E" w:rsidRPr="00300529" w:rsidRDefault="001E715E" w:rsidP="001E715E">
      <w:pPr>
        <w:rPr>
          <w:iCs/>
          <w:color w:val="0000FF"/>
        </w:rPr>
      </w:pPr>
    </w:p>
    <w:p w14:paraId="6E7F670D" w14:textId="7EB3F00C" w:rsidR="001E715E" w:rsidRPr="00300529" w:rsidRDefault="001E715E" w:rsidP="001E715E">
      <w:pPr>
        <w:pStyle w:val="Heading3"/>
        <w:rPr>
          <w:color w:val="0000FF"/>
        </w:rPr>
      </w:pPr>
      <w:r w:rsidRPr="00300529">
        <w:rPr>
          <w:color w:val="0000FF"/>
        </w:rPr>
        <w:t>Deviation Log</w:t>
      </w:r>
    </w:p>
    <w:p w14:paraId="28A15922" w14:textId="77777777" w:rsidR="001E715E" w:rsidRPr="00300529" w:rsidRDefault="001E715E" w:rsidP="001E715E">
      <w:pPr>
        <w:rPr>
          <w:iCs/>
          <w:color w:val="0000FF"/>
        </w:rPr>
      </w:pPr>
    </w:p>
    <w:p w14:paraId="5C439411" w14:textId="5356F16D" w:rsidR="001E715E" w:rsidRPr="00300529" w:rsidRDefault="001E715E" w:rsidP="001E715E">
      <w:pPr>
        <w:pStyle w:val="Heading3"/>
        <w:rPr>
          <w:color w:val="0000FF"/>
        </w:rPr>
      </w:pPr>
      <w:proofErr w:type="spellStart"/>
      <w:r w:rsidRPr="00300529">
        <w:rPr>
          <w:color w:val="0000FF"/>
        </w:rPr>
        <w:t>UADE</w:t>
      </w:r>
      <w:proofErr w:type="spellEnd"/>
      <w:r w:rsidRPr="00300529">
        <w:rPr>
          <w:color w:val="0000FF"/>
        </w:rPr>
        <w:t xml:space="preserve"> Form</w:t>
      </w:r>
    </w:p>
    <w:p w14:paraId="27943EFF" w14:textId="77777777" w:rsidR="001E715E" w:rsidRDefault="001E715E" w:rsidP="001E715E">
      <w:pPr>
        <w:rPr>
          <w:iCs/>
        </w:rPr>
      </w:pPr>
    </w:p>
    <w:p w14:paraId="2C61094A" w14:textId="77777777" w:rsidR="007B5552" w:rsidRDefault="007B5552" w:rsidP="007B5552"/>
    <w:p w14:paraId="21AE2B89" w14:textId="77777777" w:rsidR="007B5552" w:rsidRDefault="007B5552" w:rsidP="007B5552">
      <w:r>
        <w:br w:type="page"/>
      </w:r>
    </w:p>
    <w:p w14:paraId="68F11B8E" w14:textId="77777777" w:rsidR="003B08A7" w:rsidRPr="00955B93" w:rsidRDefault="003B08A7" w:rsidP="00A75CFD">
      <w:pPr>
        <w:rPr>
          <w:iCs/>
        </w:rPr>
      </w:pPr>
    </w:p>
    <w:p w14:paraId="4164F951" w14:textId="4D5E624E" w:rsidR="00093EB0" w:rsidRDefault="00B2334C" w:rsidP="00093EB0">
      <w:pPr>
        <w:pStyle w:val="Heading1"/>
      </w:pPr>
      <w:bookmarkStart w:id="16" w:name="_Toc149223141"/>
      <w:r>
        <w:t>Manufacturing Information</w:t>
      </w:r>
      <w:bookmarkEnd w:id="16"/>
    </w:p>
    <w:p w14:paraId="38EE34CF" w14:textId="256CC750" w:rsidR="00B2334C" w:rsidRDefault="00B2334C" w:rsidP="00B2334C"/>
    <w:p w14:paraId="4CCF6849" w14:textId="77777777" w:rsidR="00B2334C" w:rsidRPr="00B2334C" w:rsidRDefault="00B2334C" w:rsidP="00B2334C">
      <w:pPr>
        <w:rPr>
          <w:i/>
          <w:color w:val="0000FF"/>
        </w:rPr>
      </w:pPr>
      <w:r w:rsidRPr="00B2334C">
        <w:rPr>
          <w:i/>
          <w:color w:val="0000FF"/>
        </w:rPr>
        <w:t>If you are using a marketed device, then it is appropriate to refer to the product label and provide copy or a URL to the most current product label. If any modifications have been made, provide details on all changes.</w:t>
      </w:r>
    </w:p>
    <w:p w14:paraId="4BE0A431" w14:textId="77777777" w:rsidR="00B2334C" w:rsidRPr="00B2334C" w:rsidRDefault="00B2334C" w:rsidP="00B2334C">
      <w:pPr>
        <w:rPr>
          <w:i/>
          <w:color w:val="0000FF"/>
        </w:rPr>
      </w:pPr>
    </w:p>
    <w:p w14:paraId="0407C651" w14:textId="77777777" w:rsidR="00B2334C" w:rsidRPr="00B2334C" w:rsidRDefault="00B2334C" w:rsidP="00B2334C">
      <w:pPr>
        <w:rPr>
          <w:i/>
          <w:color w:val="0000FF"/>
        </w:rPr>
      </w:pPr>
      <w:r w:rsidRPr="00B2334C">
        <w:rPr>
          <w:i/>
          <w:color w:val="0000FF"/>
        </w:rPr>
        <w:t>If you have a Letter of Authorization (</w:t>
      </w:r>
      <w:proofErr w:type="spellStart"/>
      <w:r w:rsidRPr="00B2334C">
        <w:rPr>
          <w:i/>
          <w:color w:val="0000FF"/>
        </w:rPr>
        <w:t>LoA</w:t>
      </w:r>
      <w:proofErr w:type="spellEnd"/>
      <w:r w:rsidRPr="00B2334C">
        <w:rPr>
          <w:i/>
          <w:color w:val="0000FF"/>
        </w:rPr>
        <w:t xml:space="preserve">) from another sponsor referencing their FDA submission (IND, NDA, BLA, IDE, </w:t>
      </w:r>
      <w:proofErr w:type="spellStart"/>
      <w:r w:rsidRPr="00B2334C">
        <w:rPr>
          <w:i/>
          <w:color w:val="0000FF"/>
        </w:rPr>
        <w:t>DMF</w:t>
      </w:r>
      <w:proofErr w:type="spellEnd"/>
      <w:r w:rsidRPr="00B2334C">
        <w:rPr>
          <w:i/>
          <w:color w:val="0000FF"/>
        </w:rPr>
        <w:t xml:space="preserve">, </w:t>
      </w:r>
      <w:proofErr w:type="spellStart"/>
      <w:r w:rsidRPr="00B2334C">
        <w:rPr>
          <w:i/>
          <w:color w:val="0000FF"/>
        </w:rPr>
        <w:t>etc</w:t>
      </w:r>
      <w:proofErr w:type="spellEnd"/>
      <w:r w:rsidRPr="00B2334C">
        <w:rPr>
          <w:i/>
          <w:color w:val="0000FF"/>
        </w:rPr>
        <w:t xml:space="preserve">), include the </w:t>
      </w:r>
      <w:proofErr w:type="spellStart"/>
      <w:r w:rsidRPr="00B2334C">
        <w:rPr>
          <w:i/>
          <w:color w:val="0000FF"/>
        </w:rPr>
        <w:t>LoA</w:t>
      </w:r>
      <w:proofErr w:type="spellEnd"/>
      <w:r w:rsidRPr="00B2334C">
        <w:rPr>
          <w:i/>
          <w:color w:val="0000FF"/>
        </w:rPr>
        <w:t xml:space="preserve"> in this section. The </w:t>
      </w:r>
      <w:proofErr w:type="spellStart"/>
      <w:r w:rsidRPr="00B2334C">
        <w:rPr>
          <w:i/>
          <w:color w:val="0000FF"/>
        </w:rPr>
        <w:t>LoA</w:t>
      </w:r>
      <w:proofErr w:type="spellEnd"/>
      <w:r w:rsidRPr="00B2334C">
        <w:rPr>
          <w:i/>
          <w:color w:val="0000FF"/>
        </w:rPr>
        <w:t xml:space="preserve"> serves the purpose to allow the FDA reviewer to review their submission on file in relation to your IDE application.</w:t>
      </w:r>
    </w:p>
    <w:p w14:paraId="394FD516" w14:textId="77777777" w:rsidR="00B2334C" w:rsidRPr="00B2334C" w:rsidRDefault="00B2334C" w:rsidP="00B2334C">
      <w:pPr>
        <w:rPr>
          <w:i/>
          <w:color w:val="0000FF"/>
        </w:rPr>
      </w:pPr>
    </w:p>
    <w:p w14:paraId="46AE87A8" w14:textId="77777777" w:rsidR="00B2334C" w:rsidRPr="00B2334C" w:rsidRDefault="00B2334C" w:rsidP="00B2334C">
      <w:pPr>
        <w:rPr>
          <w:i/>
          <w:color w:val="0000FF"/>
        </w:rPr>
      </w:pPr>
      <w:r w:rsidRPr="00B2334C">
        <w:rPr>
          <w:i/>
          <w:color w:val="0000FF"/>
        </w:rPr>
        <w:t>A description of the methods, facilities, and controls used for the manufacture, processing, storage, and, where appropriate, installation of the device, in sufficient details so that a person generally familiar with good manufacturing practice can make a knowledgeable judgment about the quality control used in the manufacture of the device.</w:t>
      </w:r>
    </w:p>
    <w:p w14:paraId="74C57CE1" w14:textId="77777777" w:rsidR="00B2334C" w:rsidRPr="00B2334C" w:rsidRDefault="00B2334C" w:rsidP="00B2334C"/>
    <w:p w14:paraId="43C1CF1E" w14:textId="5DC277FF" w:rsidR="00093EB0" w:rsidRDefault="00093EB0" w:rsidP="00093EB0">
      <w:pPr>
        <w:pStyle w:val="Heading2"/>
      </w:pPr>
      <w:bookmarkStart w:id="17" w:name="_Toc149223142"/>
      <w:r>
        <w:t>Manufacturer Information</w:t>
      </w:r>
      <w:bookmarkEnd w:id="17"/>
    </w:p>
    <w:p w14:paraId="2A8CD0DB" w14:textId="77777777" w:rsidR="00093EB0" w:rsidRDefault="00093EB0" w:rsidP="00093EB0"/>
    <w:tbl>
      <w:tblPr>
        <w:tblW w:w="9900" w:type="dxa"/>
        <w:tblInd w:w="355" w:type="dxa"/>
        <w:tblLayout w:type="fixed"/>
        <w:tblLook w:val="04A0" w:firstRow="1" w:lastRow="0" w:firstColumn="1" w:lastColumn="0" w:noHBand="0" w:noVBand="1"/>
      </w:tblPr>
      <w:tblGrid>
        <w:gridCol w:w="4230"/>
        <w:gridCol w:w="5670"/>
      </w:tblGrid>
      <w:tr w:rsidR="00093EB0" w:rsidRPr="00032C43" w14:paraId="3AAC46DB" w14:textId="77777777" w:rsidTr="00093EB0">
        <w:trPr>
          <w:trHeight w:val="484"/>
        </w:trPr>
        <w:tc>
          <w:tcPr>
            <w:tcW w:w="4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3685B" w14:textId="6BE7680D" w:rsidR="00093EB0" w:rsidRPr="00032C43" w:rsidRDefault="00093EB0" w:rsidP="003C624F">
            <w:pPr>
              <w:pStyle w:val="Normal-table"/>
            </w:pPr>
            <w:r>
              <w:t>Device</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1751DD" w14:textId="6C247644" w:rsidR="00093EB0" w:rsidRDefault="00093EB0" w:rsidP="00093EB0">
            <w:pPr>
              <w:pStyle w:val="Normal-table"/>
            </w:pPr>
            <w:r w:rsidRPr="00032C43">
              <w:t xml:space="preserve">Manufacturer’s Name </w:t>
            </w:r>
            <w:r>
              <w:t>and Address</w:t>
            </w:r>
          </w:p>
        </w:tc>
      </w:tr>
      <w:tr w:rsidR="00093EB0" w:rsidRPr="00032C43" w14:paraId="6A27615E" w14:textId="77777777" w:rsidTr="00093EB0">
        <w:trPr>
          <w:trHeight w:val="484"/>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224A3D9A" w14:textId="15804D32" w:rsidR="00093EB0" w:rsidRPr="00032C43" w:rsidRDefault="00093EB0" w:rsidP="003C624F">
            <w:pPr>
              <w:pStyle w:val="Normal-table"/>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B385F9" w14:textId="42216083" w:rsidR="00093EB0" w:rsidRPr="00032C43" w:rsidRDefault="00093EB0" w:rsidP="00093EB0">
            <w:pPr>
              <w:pStyle w:val="NoSpacing"/>
              <w:spacing w:after="120"/>
            </w:pPr>
          </w:p>
        </w:tc>
      </w:tr>
      <w:tr w:rsidR="00093EB0" w:rsidRPr="00032C43" w14:paraId="0B507124" w14:textId="77777777" w:rsidTr="00093EB0">
        <w:trPr>
          <w:trHeight w:val="3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43645960" w14:textId="7FEBF503" w:rsidR="00093EB0" w:rsidRPr="00032C43" w:rsidRDefault="00093EB0" w:rsidP="003C624F">
            <w:pPr>
              <w:pStyle w:val="Normal-table"/>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4EFD18" w14:textId="761E3534" w:rsidR="00093EB0" w:rsidRPr="00032C43" w:rsidRDefault="00093EB0" w:rsidP="003C624F">
            <w:pPr>
              <w:pStyle w:val="NoSpacing"/>
              <w:spacing w:after="120"/>
              <w:rPr>
                <w:rFonts w:ascii="Times New Roman" w:hAnsi="Times New Roman" w:cs="Times New Roman"/>
              </w:rPr>
            </w:pPr>
          </w:p>
        </w:tc>
      </w:tr>
    </w:tbl>
    <w:p w14:paraId="77353C85" w14:textId="77777777" w:rsidR="00093EB0" w:rsidRDefault="00093EB0" w:rsidP="00093EB0"/>
    <w:p w14:paraId="580F99AE" w14:textId="61A11867" w:rsidR="00093EB0" w:rsidRDefault="006D55E1" w:rsidP="006D55E1">
      <w:pPr>
        <w:pStyle w:val="Heading2"/>
      </w:pPr>
      <w:bookmarkStart w:id="18" w:name="_Toc149223143"/>
      <w:r>
        <w:t>Marketing and Regulatory Approval</w:t>
      </w:r>
      <w:bookmarkEnd w:id="18"/>
    </w:p>
    <w:p w14:paraId="0E869F0B" w14:textId="5D9030A0" w:rsidR="00093EB0" w:rsidRDefault="00093EB0" w:rsidP="00A75CFD">
      <w:pPr>
        <w:rPr>
          <w:iCs/>
        </w:rPr>
      </w:pPr>
    </w:p>
    <w:p w14:paraId="131956A8" w14:textId="659A413A" w:rsidR="00B2334C" w:rsidRPr="00B2334C" w:rsidRDefault="00B2334C">
      <w:pPr>
        <w:rPr>
          <w:i/>
          <w:color w:val="0000FF"/>
        </w:rPr>
      </w:pPr>
      <w:r w:rsidRPr="00B2334C">
        <w:rPr>
          <w:i/>
          <w:color w:val="0000FF"/>
        </w:rPr>
        <w:t>Describe the regulatory status and any marketing approval designations, PMA numbers, 510(k) approvals.</w:t>
      </w:r>
    </w:p>
    <w:p w14:paraId="5A9C283B" w14:textId="77777777" w:rsidR="00B2334C" w:rsidRDefault="00B2334C">
      <w:pPr>
        <w:rPr>
          <w:iCs/>
        </w:rPr>
      </w:pPr>
    </w:p>
    <w:p w14:paraId="2BB248D8" w14:textId="77777777" w:rsidR="00071770" w:rsidRDefault="00071770" w:rsidP="00A75CFD">
      <w:pPr>
        <w:rPr>
          <w:iCs/>
        </w:rPr>
      </w:pPr>
    </w:p>
    <w:p w14:paraId="50B76A60" w14:textId="361A4B88" w:rsidR="00093EB0" w:rsidRDefault="00093EB0" w:rsidP="00093EB0">
      <w:pPr>
        <w:pStyle w:val="Heading2"/>
      </w:pPr>
      <w:bookmarkStart w:id="19" w:name="_Toc149223144"/>
      <w:r>
        <w:t>Device Model and Catalog Number</w:t>
      </w:r>
      <w:bookmarkEnd w:id="19"/>
    </w:p>
    <w:p w14:paraId="29D077B3" w14:textId="3D8CD8F5" w:rsidR="00093EB0" w:rsidRDefault="00093EB0" w:rsidP="00093EB0"/>
    <w:p w14:paraId="5F6BFB0E" w14:textId="70919771" w:rsidR="00093EB0" w:rsidRPr="00093EB0" w:rsidRDefault="00093EB0" w:rsidP="00093EB0">
      <w:r>
        <w:t xml:space="preserve">Table </w:t>
      </w:r>
      <w:r w:rsidR="00B2334C">
        <w:t>4.</w:t>
      </w:r>
      <w:r w:rsidR="00071770">
        <w:t>4</w:t>
      </w:r>
      <w:r>
        <w:t xml:space="preserve">-1: </w:t>
      </w:r>
      <w:r w:rsidR="00B2334C">
        <w:t xml:space="preserve">Device </w:t>
      </w:r>
      <w:r>
        <w:t>Reference Numbers</w:t>
      </w:r>
    </w:p>
    <w:tbl>
      <w:tblPr>
        <w:tblStyle w:val="TableGrid"/>
        <w:tblW w:w="9445" w:type="dxa"/>
        <w:tblLayout w:type="fixed"/>
        <w:tblLook w:val="04A0" w:firstRow="1" w:lastRow="0" w:firstColumn="1" w:lastColumn="0" w:noHBand="0" w:noVBand="1"/>
      </w:tblPr>
      <w:tblGrid>
        <w:gridCol w:w="1525"/>
        <w:gridCol w:w="1710"/>
        <w:gridCol w:w="1260"/>
        <w:gridCol w:w="1980"/>
        <w:gridCol w:w="2970"/>
      </w:tblGrid>
      <w:tr w:rsidR="00B2334C" w:rsidRPr="00093EB0" w14:paraId="5D70BE47" w14:textId="77777777" w:rsidTr="00B2334C">
        <w:trPr>
          <w:trHeight w:val="502"/>
        </w:trPr>
        <w:tc>
          <w:tcPr>
            <w:tcW w:w="1525" w:type="dxa"/>
            <w:shd w:val="clear" w:color="auto" w:fill="D9E2F3" w:themeFill="accent1" w:themeFillTint="33"/>
          </w:tcPr>
          <w:p w14:paraId="12ABA684" w14:textId="63670AED" w:rsidR="00B2334C" w:rsidRPr="00093EB0" w:rsidRDefault="00B2334C" w:rsidP="00B2334C">
            <w:pPr>
              <w:rPr>
                <w:b/>
                <w:bCs/>
                <w:iCs/>
                <w:sz w:val="20"/>
                <w:szCs w:val="20"/>
              </w:rPr>
            </w:pPr>
            <w:r w:rsidRPr="00093EB0">
              <w:rPr>
                <w:b/>
                <w:bCs/>
                <w:iCs/>
                <w:sz w:val="20"/>
                <w:szCs w:val="20"/>
              </w:rPr>
              <w:t>Manufacture</w:t>
            </w:r>
            <w:r>
              <w:rPr>
                <w:b/>
                <w:bCs/>
                <w:iCs/>
                <w:sz w:val="20"/>
                <w:szCs w:val="20"/>
              </w:rPr>
              <w:t>r</w:t>
            </w:r>
          </w:p>
        </w:tc>
        <w:tc>
          <w:tcPr>
            <w:tcW w:w="1710" w:type="dxa"/>
            <w:shd w:val="clear" w:color="auto" w:fill="D9E2F3" w:themeFill="accent1" w:themeFillTint="33"/>
          </w:tcPr>
          <w:p w14:paraId="5E1FC6A8" w14:textId="77777777" w:rsidR="00B2334C" w:rsidRPr="00093EB0" w:rsidRDefault="00B2334C" w:rsidP="00B2334C">
            <w:pPr>
              <w:rPr>
                <w:b/>
                <w:bCs/>
                <w:iCs/>
                <w:sz w:val="20"/>
                <w:szCs w:val="20"/>
              </w:rPr>
            </w:pPr>
            <w:r w:rsidRPr="00093EB0">
              <w:rPr>
                <w:b/>
                <w:bCs/>
                <w:iCs/>
                <w:sz w:val="20"/>
                <w:szCs w:val="20"/>
              </w:rPr>
              <w:t>FDA Approval Reference</w:t>
            </w:r>
          </w:p>
        </w:tc>
        <w:tc>
          <w:tcPr>
            <w:tcW w:w="1260" w:type="dxa"/>
            <w:shd w:val="clear" w:color="auto" w:fill="D9E2F3" w:themeFill="accent1" w:themeFillTint="33"/>
          </w:tcPr>
          <w:p w14:paraId="0414F76C" w14:textId="77777777" w:rsidR="00B2334C" w:rsidRPr="00093EB0" w:rsidRDefault="00B2334C" w:rsidP="00B2334C">
            <w:pPr>
              <w:rPr>
                <w:b/>
                <w:bCs/>
                <w:iCs/>
                <w:sz w:val="20"/>
                <w:szCs w:val="20"/>
              </w:rPr>
            </w:pPr>
            <w:r w:rsidRPr="00093EB0">
              <w:rPr>
                <w:b/>
                <w:bCs/>
                <w:iCs/>
                <w:sz w:val="20"/>
                <w:szCs w:val="20"/>
              </w:rPr>
              <w:t>Model Number</w:t>
            </w:r>
          </w:p>
        </w:tc>
        <w:tc>
          <w:tcPr>
            <w:tcW w:w="1980" w:type="dxa"/>
            <w:shd w:val="clear" w:color="auto" w:fill="D9E2F3" w:themeFill="accent1" w:themeFillTint="33"/>
          </w:tcPr>
          <w:p w14:paraId="33649C4A" w14:textId="77777777" w:rsidR="00B2334C" w:rsidRPr="00093EB0" w:rsidRDefault="00B2334C" w:rsidP="00B2334C">
            <w:pPr>
              <w:rPr>
                <w:b/>
                <w:bCs/>
                <w:iCs/>
                <w:sz w:val="20"/>
                <w:szCs w:val="20"/>
              </w:rPr>
            </w:pPr>
            <w:r w:rsidRPr="00093EB0">
              <w:rPr>
                <w:b/>
                <w:bCs/>
                <w:iCs/>
                <w:sz w:val="20"/>
                <w:szCs w:val="20"/>
              </w:rPr>
              <w:t>Catalog Number</w:t>
            </w:r>
          </w:p>
        </w:tc>
        <w:tc>
          <w:tcPr>
            <w:tcW w:w="2970" w:type="dxa"/>
            <w:shd w:val="clear" w:color="auto" w:fill="D9E2F3" w:themeFill="accent1" w:themeFillTint="33"/>
          </w:tcPr>
          <w:p w14:paraId="01D3E2DB" w14:textId="766064F1" w:rsidR="00B2334C" w:rsidRPr="00093EB0" w:rsidRDefault="00B2334C" w:rsidP="00B2334C">
            <w:pPr>
              <w:rPr>
                <w:b/>
                <w:bCs/>
                <w:iCs/>
                <w:sz w:val="20"/>
                <w:szCs w:val="20"/>
              </w:rPr>
            </w:pPr>
            <w:r>
              <w:rPr>
                <w:b/>
                <w:bCs/>
                <w:iCs/>
                <w:sz w:val="20"/>
                <w:szCs w:val="20"/>
              </w:rPr>
              <w:t>Other Characteristics</w:t>
            </w:r>
          </w:p>
        </w:tc>
      </w:tr>
      <w:tr w:rsidR="00B2334C" w:rsidRPr="00093EB0" w14:paraId="794A1FA5" w14:textId="77777777" w:rsidTr="00B2334C">
        <w:trPr>
          <w:trHeight w:val="432"/>
        </w:trPr>
        <w:tc>
          <w:tcPr>
            <w:tcW w:w="1525" w:type="dxa"/>
            <w:vAlign w:val="center"/>
          </w:tcPr>
          <w:p w14:paraId="4711A95F" w14:textId="6F75E91A" w:rsidR="00B2334C" w:rsidRPr="00093EB0" w:rsidRDefault="00B2334C" w:rsidP="000F47EA">
            <w:pPr>
              <w:rPr>
                <w:iCs/>
                <w:sz w:val="20"/>
                <w:szCs w:val="20"/>
              </w:rPr>
            </w:pPr>
          </w:p>
        </w:tc>
        <w:tc>
          <w:tcPr>
            <w:tcW w:w="1710" w:type="dxa"/>
            <w:vAlign w:val="center"/>
          </w:tcPr>
          <w:p w14:paraId="0B9B7177" w14:textId="121FF7E6" w:rsidR="00B2334C" w:rsidRPr="00093EB0" w:rsidRDefault="00B2334C" w:rsidP="000F47EA">
            <w:pPr>
              <w:rPr>
                <w:iCs/>
                <w:sz w:val="20"/>
                <w:szCs w:val="20"/>
              </w:rPr>
            </w:pPr>
          </w:p>
        </w:tc>
        <w:tc>
          <w:tcPr>
            <w:tcW w:w="1260" w:type="dxa"/>
            <w:vAlign w:val="center"/>
          </w:tcPr>
          <w:p w14:paraId="655C8E70" w14:textId="051F056E" w:rsidR="00B2334C" w:rsidRPr="00093EB0" w:rsidRDefault="00B2334C" w:rsidP="000F47EA">
            <w:pPr>
              <w:rPr>
                <w:iCs/>
                <w:sz w:val="20"/>
                <w:szCs w:val="20"/>
              </w:rPr>
            </w:pPr>
          </w:p>
        </w:tc>
        <w:tc>
          <w:tcPr>
            <w:tcW w:w="1980" w:type="dxa"/>
            <w:vAlign w:val="center"/>
          </w:tcPr>
          <w:p w14:paraId="2AD13EF9" w14:textId="48BC914D" w:rsidR="00B2334C" w:rsidRPr="00093EB0" w:rsidRDefault="00B2334C" w:rsidP="000F47EA">
            <w:pPr>
              <w:rPr>
                <w:iCs/>
                <w:sz w:val="20"/>
                <w:szCs w:val="20"/>
              </w:rPr>
            </w:pPr>
          </w:p>
        </w:tc>
        <w:tc>
          <w:tcPr>
            <w:tcW w:w="2970" w:type="dxa"/>
            <w:vAlign w:val="center"/>
          </w:tcPr>
          <w:p w14:paraId="38699998" w14:textId="0335F9CB" w:rsidR="00B2334C" w:rsidRPr="00093EB0" w:rsidRDefault="00B2334C" w:rsidP="000F47EA">
            <w:pPr>
              <w:rPr>
                <w:iCs/>
                <w:sz w:val="20"/>
                <w:szCs w:val="20"/>
              </w:rPr>
            </w:pPr>
          </w:p>
        </w:tc>
      </w:tr>
      <w:tr w:rsidR="00B2334C" w:rsidRPr="00093EB0" w14:paraId="2BF23C55" w14:textId="77777777" w:rsidTr="00B2334C">
        <w:trPr>
          <w:trHeight w:val="432"/>
        </w:trPr>
        <w:tc>
          <w:tcPr>
            <w:tcW w:w="1525" w:type="dxa"/>
            <w:vAlign w:val="center"/>
          </w:tcPr>
          <w:p w14:paraId="01B7E753" w14:textId="77777777" w:rsidR="00B2334C" w:rsidRPr="00093EB0" w:rsidRDefault="00B2334C" w:rsidP="000F47EA">
            <w:pPr>
              <w:rPr>
                <w:iCs/>
                <w:sz w:val="20"/>
                <w:szCs w:val="20"/>
              </w:rPr>
            </w:pPr>
          </w:p>
        </w:tc>
        <w:tc>
          <w:tcPr>
            <w:tcW w:w="1710" w:type="dxa"/>
            <w:vAlign w:val="center"/>
          </w:tcPr>
          <w:p w14:paraId="07320770" w14:textId="77777777" w:rsidR="00B2334C" w:rsidRPr="00093EB0" w:rsidRDefault="00B2334C" w:rsidP="000F47EA">
            <w:pPr>
              <w:rPr>
                <w:iCs/>
                <w:sz w:val="20"/>
                <w:szCs w:val="20"/>
              </w:rPr>
            </w:pPr>
          </w:p>
        </w:tc>
        <w:tc>
          <w:tcPr>
            <w:tcW w:w="1260" w:type="dxa"/>
            <w:vAlign w:val="center"/>
          </w:tcPr>
          <w:p w14:paraId="25541494" w14:textId="77777777" w:rsidR="00B2334C" w:rsidRPr="00093EB0" w:rsidRDefault="00B2334C" w:rsidP="000F47EA">
            <w:pPr>
              <w:rPr>
                <w:iCs/>
                <w:sz w:val="20"/>
                <w:szCs w:val="20"/>
              </w:rPr>
            </w:pPr>
          </w:p>
        </w:tc>
        <w:tc>
          <w:tcPr>
            <w:tcW w:w="1980" w:type="dxa"/>
            <w:vAlign w:val="center"/>
          </w:tcPr>
          <w:p w14:paraId="25A647C7" w14:textId="77777777" w:rsidR="00B2334C" w:rsidRPr="00093EB0" w:rsidRDefault="00B2334C" w:rsidP="000F47EA">
            <w:pPr>
              <w:rPr>
                <w:iCs/>
                <w:sz w:val="20"/>
                <w:szCs w:val="20"/>
              </w:rPr>
            </w:pPr>
          </w:p>
        </w:tc>
        <w:tc>
          <w:tcPr>
            <w:tcW w:w="2970" w:type="dxa"/>
            <w:vAlign w:val="center"/>
          </w:tcPr>
          <w:p w14:paraId="771C5599" w14:textId="77777777" w:rsidR="00B2334C" w:rsidRPr="00093EB0" w:rsidRDefault="00B2334C" w:rsidP="000F47EA">
            <w:pPr>
              <w:rPr>
                <w:iCs/>
                <w:sz w:val="20"/>
                <w:szCs w:val="20"/>
              </w:rPr>
            </w:pPr>
          </w:p>
        </w:tc>
      </w:tr>
      <w:tr w:rsidR="00B2334C" w:rsidRPr="00093EB0" w14:paraId="48B503FE" w14:textId="77777777" w:rsidTr="00B2334C">
        <w:trPr>
          <w:trHeight w:val="432"/>
        </w:trPr>
        <w:tc>
          <w:tcPr>
            <w:tcW w:w="1525" w:type="dxa"/>
            <w:vAlign w:val="center"/>
          </w:tcPr>
          <w:p w14:paraId="4E1B9E80" w14:textId="77777777" w:rsidR="00B2334C" w:rsidRPr="00093EB0" w:rsidRDefault="00B2334C" w:rsidP="000F47EA">
            <w:pPr>
              <w:rPr>
                <w:iCs/>
                <w:sz w:val="20"/>
                <w:szCs w:val="20"/>
              </w:rPr>
            </w:pPr>
          </w:p>
        </w:tc>
        <w:tc>
          <w:tcPr>
            <w:tcW w:w="1710" w:type="dxa"/>
            <w:vAlign w:val="center"/>
          </w:tcPr>
          <w:p w14:paraId="149C70E4" w14:textId="77777777" w:rsidR="00B2334C" w:rsidRPr="00093EB0" w:rsidRDefault="00B2334C" w:rsidP="000F47EA">
            <w:pPr>
              <w:rPr>
                <w:iCs/>
                <w:sz w:val="20"/>
                <w:szCs w:val="20"/>
              </w:rPr>
            </w:pPr>
          </w:p>
        </w:tc>
        <w:tc>
          <w:tcPr>
            <w:tcW w:w="1260" w:type="dxa"/>
            <w:vAlign w:val="center"/>
          </w:tcPr>
          <w:p w14:paraId="50A38CE1" w14:textId="77777777" w:rsidR="00B2334C" w:rsidRPr="00093EB0" w:rsidRDefault="00B2334C" w:rsidP="000F47EA">
            <w:pPr>
              <w:rPr>
                <w:iCs/>
                <w:sz w:val="20"/>
                <w:szCs w:val="20"/>
              </w:rPr>
            </w:pPr>
          </w:p>
        </w:tc>
        <w:tc>
          <w:tcPr>
            <w:tcW w:w="1980" w:type="dxa"/>
            <w:vAlign w:val="center"/>
          </w:tcPr>
          <w:p w14:paraId="2D607A77" w14:textId="77777777" w:rsidR="00B2334C" w:rsidRPr="00093EB0" w:rsidRDefault="00B2334C" w:rsidP="000F47EA">
            <w:pPr>
              <w:rPr>
                <w:iCs/>
                <w:sz w:val="20"/>
                <w:szCs w:val="20"/>
              </w:rPr>
            </w:pPr>
          </w:p>
        </w:tc>
        <w:tc>
          <w:tcPr>
            <w:tcW w:w="2970" w:type="dxa"/>
            <w:vAlign w:val="center"/>
          </w:tcPr>
          <w:p w14:paraId="69470231" w14:textId="77777777" w:rsidR="00B2334C" w:rsidRPr="00093EB0" w:rsidRDefault="00B2334C" w:rsidP="000F47EA">
            <w:pPr>
              <w:rPr>
                <w:iCs/>
                <w:sz w:val="20"/>
                <w:szCs w:val="20"/>
              </w:rPr>
            </w:pPr>
          </w:p>
        </w:tc>
      </w:tr>
    </w:tbl>
    <w:p w14:paraId="5DE5E7E7" w14:textId="57FE66BA" w:rsidR="00093EB0" w:rsidRDefault="00093EB0" w:rsidP="00A75CFD">
      <w:pPr>
        <w:rPr>
          <w:iCs/>
        </w:rPr>
      </w:pPr>
    </w:p>
    <w:p w14:paraId="55B7D74B" w14:textId="77777777" w:rsidR="00093EB0" w:rsidRPr="00955B93" w:rsidRDefault="00093EB0" w:rsidP="00A75CFD">
      <w:pPr>
        <w:rPr>
          <w:iCs/>
        </w:rPr>
      </w:pPr>
    </w:p>
    <w:p w14:paraId="13F75FBD" w14:textId="1119A35B" w:rsidR="00955B93" w:rsidRDefault="00955B93" w:rsidP="00A75CFD">
      <w:pPr>
        <w:rPr>
          <w:iCs/>
        </w:rPr>
      </w:pPr>
    </w:p>
    <w:p w14:paraId="76FCC573" w14:textId="5A2FD346" w:rsidR="006D55E1" w:rsidRDefault="006D55E1" w:rsidP="00A75CFD">
      <w:pPr>
        <w:rPr>
          <w:iCs/>
        </w:rPr>
      </w:pPr>
    </w:p>
    <w:p w14:paraId="77C90010" w14:textId="75146BA2" w:rsidR="006D55E1" w:rsidRDefault="006D55E1" w:rsidP="00A75CFD">
      <w:pPr>
        <w:rPr>
          <w:iCs/>
        </w:rPr>
      </w:pPr>
    </w:p>
    <w:p w14:paraId="2B720F94" w14:textId="60C60A65" w:rsidR="006D55E1" w:rsidRDefault="006D55E1" w:rsidP="006D55E1">
      <w:pPr>
        <w:pStyle w:val="Heading2"/>
      </w:pPr>
      <w:bookmarkStart w:id="20" w:name="_Toc149223145"/>
      <w:r>
        <w:t>Proposed Intended Use</w:t>
      </w:r>
      <w:bookmarkEnd w:id="20"/>
    </w:p>
    <w:p w14:paraId="2889A0A1" w14:textId="77777777" w:rsidR="006D55E1" w:rsidRPr="006D55E1" w:rsidRDefault="006D55E1" w:rsidP="006D55E1"/>
    <w:p w14:paraId="287D8C8A" w14:textId="738556EE" w:rsidR="006D55E1" w:rsidRDefault="006D55E1" w:rsidP="00A75CFD">
      <w:pPr>
        <w:rPr>
          <w:iCs/>
        </w:rPr>
      </w:pPr>
    </w:p>
    <w:p w14:paraId="5D64EFA1" w14:textId="43180298" w:rsidR="006D55E1" w:rsidRDefault="006D55E1" w:rsidP="00A75CFD">
      <w:pPr>
        <w:rPr>
          <w:iCs/>
        </w:rPr>
      </w:pPr>
    </w:p>
    <w:p w14:paraId="0B2859F0" w14:textId="260F0210" w:rsidR="006D55E1" w:rsidRDefault="006D55E1" w:rsidP="00A75CFD">
      <w:pPr>
        <w:rPr>
          <w:iCs/>
        </w:rPr>
      </w:pPr>
    </w:p>
    <w:p w14:paraId="4F6DC9CD" w14:textId="6EA61BE9" w:rsidR="006D55E1" w:rsidRDefault="006D55E1" w:rsidP="006D55E1">
      <w:pPr>
        <w:pStyle w:val="Heading2"/>
      </w:pPr>
      <w:bookmarkStart w:id="21" w:name="_Toc149223146"/>
      <w:r>
        <w:t>Proposed Indications for Use</w:t>
      </w:r>
      <w:bookmarkEnd w:id="21"/>
    </w:p>
    <w:p w14:paraId="28CEEA4B" w14:textId="24FF07DB" w:rsidR="006D55E1" w:rsidRDefault="006D55E1" w:rsidP="00A75CFD">
      <w:pPr>
        <w:rPr>
          <w:iCs/>
        </w:rPr>
      </w:pPr>
    </w:p>
    <w:p w14:paraId="1953DA65" w14:textId="40EE24CA" w:rsidR="006D55E1" w:rsidRDefault="006D55E1" w:rsidP="00A75CFD">
      <w:pPr>
        <w:rPr>
          <w:iCs/>
        </w:rPr>
      </w:pPr>
    </w:p>
    <w:p w14:paraId="0B0639E5" w14:textId="08E7B7DF" w:rsidR="006D55E1" w:rsidRDefault="006D55E1" w:rsidP="00A75CFD">
      <w:pPr>
        <w:rPr>
          <w:iCs/>
        </w:rPr>
      </w:pPr>
    </w:p>
    <w:p w14:paraId="488AEF13" w14:textId="15027F73" w:rsidR="006D55E1" w:rsidRDefault="006D55E1" w:rsidP="00A75CFD">
      <w:pPr>
        <w:rPr>
          <w:iCs/>
        </w:rPr>
      </w:pPr>
    </w:p>
    <w:p w14:paraId="1BE02690" w14:textId="471082C4" w:rsidR="006D55E1" w:rsidRDefault="00071770" w:rsidP="006D55E1">
      <w:pPr>
        <w:pStyle w:val="Heading2"/>
      </w:pPr>
      <w:bookmarkStart w:id="22" w:name="_Toc149223147"/>
      <w:r>
        <w:t>Detailed Device Designs</w:t>
      </w:r>
      <w:r w:rsidR="007B6E10">
        <w:t>, Manufacturing</w:t>
      </w:r>
      <w:r>
        <w:t xml:space="preserve"> and </w:t>
      </w:r>
      <w:r w:rsidR="006D55E1">
        <w:t>Description</w:t>
      </w:r>
      <w:r>
        <w:t>s</w:t>
      </w:r>
      <w:bookmarkEnd w:id="22"/>
    </w:p>
    <w:p w14:paraId="0E7F653B" w14:textId="1D7C0333" w:rsidR="006D55E1" w:rsidRDefault="006D55E1" w:rsidP="00A75CFD">
      <w:pPr>
        <w:rPr>
          <w:iCs/>
        </w:rPr>
      </w:pPr>
    </w:p>
    <w:p w14:paraId="6641B880" w14:textId="77777777" w:rsidR="007B6E10" w:rsidRDefault="007B6E10" w:rsidP="007B6E10">
      <w:pPr>
        <w:rPr>
          <w:iCs/>
        </w:rPr>
      </w:pPr>
    </w:p>
    <w:p w14:paraId="024FFDA4" w14:textId="54348955" w:rsidR="007B6E10" w:rsidRDefault="007B6E10" w:rsidP="007B6E10">
      <w:pPr>
        <w:pStyle w:val="Heading3"/>
      </w:pPr>
      <w:r>
        <w:t>Manufacturing Methods</w:t>
      </w:r>
    </w:p>
    <w:p w14:paraId="7E855592" w14:textId="5C30BE1E" w:rsidR="007B6E10" w:rsidRDefault="007B6E10" w:rsidP="007B6E10"/>
    <w:p w14:paraId="54FA7D4F" w14:textId="28A61592" w:rsidR="007B6E10" w:rsidRDefault="007B6E10" w:rsidP="007B6E10"/>
    <w:p w14:paraId="4C7B9005" w14:textId="77777777" w:rsidR="007B6E10" w:rsidRDefault="007B6E10" w:rsidP="007B6E10">
      <w:pPr>
        <w:rPr>
          <w:iCs/>
        </w:rPr>
      </w:pPr>
    </w:p>
    <w:p w14:paraId="3B50F08D" w14:textId="71E7A20B" w:rsidR="007B6E10" w:rsidRDefault="007B6E10" w:rsidP="007B6E10">
      <w:pPr>
        <w:pStyle w:val="Heading3"/>
      </w:pPr>
      <w:r>
        <w:t>Facilities</w:t>
      </w:r>
    </w:p>
    <w:p w14:paraId="5E406466" w14:textId="6758862D" w:rsidR="007B6E10" w:rsidRDefault="007B6E10" w:rsidP="007B6E10"/>
    <w:p w14:paraId="5808595E" w14:textId="77777777" w:rsidR="007B6E10" w:rsidRDefault="007B6E10" w:rsidP="007B6E10">
      <w:pPr>
        <w:rPr>
          <w:iCs/>
        </w:rPr>
      </w:pPr>
    </w:p>
    <w:p w14:paraId="53595F70" w14:textId="29A81F89" w:rsidR="007B6E10" w:rsidRDefault="007B6E10" w:rsidP="007B6E10">
      <w:pPr>
        <w:pStyle w:val="Heading3"/>
      </w:pPr>
      <w:r>
        <w:t>Controls</w:t>
      </w:r>
    </w:p>
    <w:p w14:paraId="4A20667B" w14:textId="77777777" w:rsidR="007B6E10" w:rsidRPr="007B6E10" w:rsidRDefault="007B6E10" w:rsidP="007B6E10"/>
    <w:p w14:paraId="13DFF586" w14:textId="77777777" w:rsidR="007B6E10" w:rsidRDefault="007B6E10" w:rsidP="007B6E10">
      <w:pPr>
        <w:rPr>
          <w:iCs/>
        </w:rPr>
      </w:pPr>
    </w:p>
    <w:p w14:paraId="11DAC111" w14:textId="12F1F6E6" w:rsidR="007B6E10" w:rsidRDefault="007B6E10" w:rsidP="007B6E10">
      <w:pPr>
        <w:pStyle w:val="Heading3"/>
      </w:pPr>
      <w:r>
        <w:t>Manufacturing</w:t>
      </w:r>
    </w:p>
    <w:p w14:paraId="67999158" w14:textId="0969DB3A" w:rsidR="007B6E10" w:rsidRDefault="007B6E10" w:rsidP="007B6E10"/>
    <w:p w14:paraId="0EE9EF44" w14:textId="77777777" w:rsidR="007B6E10" w:rsidRDefault="007B6E10" w:rsidP="007B6E10">
      <w:pPr>
        <w:rPr>
          <w:iCs/>
        </w:rPr>
      </w:pPr>
    </w:p>
    <w:p w14:paraId="3F8CC830" w14:textId="02A56C99" w:rsidR="007B6E10" w:rsidRDefault="007B6E10" w:rsidP="007B6E10">
      <w:pPr>
        <w:pStyle w:val="Heading3"/>
      </w:pPr>
      <w:r>
        <w:t>Processing</w:t>
      </w:r>
    </w:p>
    <w:p w14:paraId="1F43C874" w14:textId="066DDDB1" w:rsidR="007B6E10" w:rsidRDefault="007B6E10" w:rsidP="007B6E10"/>
    <w:p w14:paraId="5709956E" w14:textId="77777777" w:rsidR="007B6E10" w:rsidRDefault="007B6E10" w:rsidP="007B6E10">
      <w:pPr>
        <w:rPr>
          <w:iCs/>
        </w:rPr>
      </w:pPr>
    </w:p>
    <w:p w14:paraId="25B672E8" w14:textId="6EB8B1DE" w:rsidR="007B6E10" w:rsidRDefault="007B6E10" w:rsidP="007B6E10">
      <w:pPr>
        <w:pStyle w:val="Heading3"/>
      </w:pPr>
      <w:r>
        <w:t>Storage</w:t>
      </w:r>
    </w:p>
    <w:p w14:paraId="3FDE87B9" w14:textId="77777777" w:rsidR="007B6E10" w:rsidRPr="007B6E10" w:rsidRDefault="007B6E10" w:rsidP="007B6E10"/>
    <w:p w14:paraId="3D0BF605" w14:textId="77777777" w:rsidR="007B6E10" w:rsidRPr="007B6E10" w:rsidRDefault="007B6E10" w:rsidP="007B6E10"/>
    <w:p w14:paraId="06963BAA" w14:textId="77777777" w:rsidR="007B6E10" w:rsidRPr="007B6E10" w:rsidRDefault="007B6E10" w:rsidP="007B6E10"/>
    <w:p w14:paraId="21AA028A" w14:textId="7410F2EE" w:rsidR="006D55E1" w:rsidRDefault="006D55E1" w:rsidP="00A75CFD">
      <w:pPr>
        <w:rPr>
          <w:iCs/>
        </w:rPr>
      </w:pPr>
    </w:p>
    <w:p w14:paraId="49448F7E" w14:textId="77777777" w:rsidR="007B6E10" w:rsidRDefault="007B6E10" w:rsidP="00A75CFD">
      <w:pPr>
        <w:rPr>
          <w:iCs/>
        </w:rPr>
      </w:pPr>
    </w:p>
    <w:p w14:paraId="38DFCA16" w14:textId="79EF6AE9" w:rsidR="00E63600" w:rsidRDefault="00E63600">
      <w:pPr>
        <w:rPr>
          <w:iCs/>
        </w:rPr>
      </w:pPr>
    </w:p>
    <w:p w14:paraId="69E4591F" w14:textId="77777777" w:rsidR="00E63600" w:rsidRDefault="00E63600" w:rsidP="00A75CFD">
      <w:pPr>
        <w:rPr>
          <w:iCs/>
        </w:rPr>
      </w:pPr>
    </w:p>
    <w:p w14:paraId="5C776C22" w14:textId="0E0F6EAB" w:rsidR="006D55E1" w:rsidRDefault="00AF2739" w:rsidP="00AF2739">
      <w:pPr>
        <w:pStyle w:val="Heading2"/>
      </w:pPr>
      <w:bookmarkStart w:id="23" w:name="_Toc149223148"/>
      <w:r>
        <w:t>Device Principles of Operation</w:t>
      </w:r>
      <w:bookmarkEnd w:id="23"/>
    </w:p>
    <w:p w14:paraId="752706E6" w14:textId="7192081F" w:rsidR="006D55E1" w:rsidRDefault="006D55E1" w:rsidP="00A75CFD">
      <w:pPr>
        <w:rPr>
          <w:iCs/>
        </w:rPr>
      </w:pPr>
    </w:p>
    <w:p w14:paraId="2E9575E0" w14:textId="36D7CCF8" w:rsidR="00AF2739" w:rsidRDefault="00AF2739" w:rsidP="00A75CFD">
      <w:pPr>
        <w:rPr>
          <w:iCs/>
        </w:rPr>
      </w:pPr>
    </w:p>
    <w:p w14:paraId="581CE33D" w14:textId="77777777" w:rsidR="00FC0731" w:rsidRPr="00AF2739" w:rsidRDefault="00FC0731" w:rsidP="00AF2739"/>
    <w:p w14:paraId="627590C7" w14:textId="53400041" w:rsidR="00AF2739" w:rsidRDefault="00AF2739" w:rsidP="00AF2739"/>
    <w:p w14:paraId="59568EE9" w14:textId="68B55D8E" w:rsidR="00AF2739" w:rsidRDefault="00AF2739" w:rsidP="00AF2739"/>
    <w:p w14:paraId="10D2F36B" w14:textId="7FB45416" w:rsidR="00AF2739" w:rsidRDefault="00AF2739" w:rsidP="00AF2739">
      <w:pPr>
        <w:pStyle w:val="Heading2"/>
      </w:pPr>
      <w:bookmarkStart w:id="24" w:name="_Toc149223149"/>
      <w:r>
        <w:t>Device Design Verification</w:t>
      </w:r>
      <w:r w:rsidR="007B6E10">
        <w:t xml:space="preserve"> and Test</w:t>
      </w:r>
      <w:r>
        <w:t>ing</w:t>
      </w:r>
      <w:bookmarkEnd w:id="24"/>
    </w:p>
    <w:p w14:paraId="4C05DE03" w14:textId="2D636C77" w:rsidR="00AF2739" w:rsidRDefault="00AF2739" w:rsidP="00AF2739"/>
    <w:p w14:paraId="5123ECBC" w14:textId="6A3DC13C" w:rsidR="00AF2739" w:rsidRDefault="00AF2739" w:rsidP="00AF2739"/>
    <w:p w14:paraId="6892E10C" w14:textId="440AD6CA" w:rsidR="00816EE0" w:rsidRDefault="00816EE0"/>
    <w:p w14:paraId="0BAA7174" w14:textId="77777777" w:rsidR="00816EE0" w:rsidRDefault="00816EE0" w:rsidP="00883BCB"/>
    <w:p w14:paraId="52C6925D" w14:textId="2A72EAEF" w:rsidR="00883BCB" w:rsidRDefault="008969AE" w:rsidP="008969AE">
      <w:pPr>
        <w:pStyle w:val="Heading2"/>
      </w:pPr>
      <w:bookmarkStart w:id="25" w:name="_Toc149223150"/>
      <w:r>
        <w:t>Device Labels</w:t>
      </w:r>
      <w:bookmarkEnd w:id="25"/>
    </w:p>
    <w:p w14:paraId="6AFC46D9" w14:textId="77777777" w:rsidR="007608C6" w:rsidRPr="007608C6" w:rsidRDefault="007608C6" w:rsidP="007608C6"/>
    <w:p w14:paraId="791B3D53" w14:textId="77777777" w:rsidR="00780737" w:rsidRPr="00780737" w:rsidRDefault="00780737" w:rsidP="00780737">
      <w:pPr>
        <w:rPr>
          <w:i/>
          <w:color w:val="0000FF"/>
        </w:rPr>
      </w:pPr>
      <w:r w:rsidRPr="00780737">
        <w:rPr>
          <w:i/>
          <w:color w:val="0000FF"/>
        </w:rPr>
        <w:t>Copies of all labeling for the device. (If you are using a marketed device, then it is appropriate to refer to the most current product labeling and provide a copy or a URL link to the most current labeling here.)</w:t>
      </w:r>
    </w:p>
    <w:p w14:paraId="250C9F47" w14:textId="77777777" w:rsidR="00780737" w:rsidRPr="00780737" w:rsidRDefault="00780737" w:rsidP="00780737">
      <w:pPr>
        <w:rPr>
          <w:i/>
          <w:color w:val="0000FF"/>
        </w:rPr>
      </w:pPr>
    </w:p>
    <w:p w14:paraId="70471FA9" w14:textId="77777777" w:rsidR="00780737" w:rsidRPr="00780737" w:rsidRDefault="00780737" w:rsidP="00780737">
      <w:pPr>
        <w:rPr>
          <w:i/>
          <w:color w:val="0000FF"/>
        </w:rPr>
      </w:pPr>
      <w:r w:rsidRPr="00780737">
        <w:rPr>
          <w:i/>
          <w:color w:val="0000FF"/>
        </w:rPr>
        <w:t xml:space="preserve">Labeling is defined as ‘all labels and other written, printed, or graphic matter upon any article or any of its containers or wrappers, or accompanying such article at any time while a device is held for sale after shipment or delivery for shipment in interstate commerce.” </w:t>
      </w:r>
    </w:p>
    <w:p w14:paraId="7396916D" w14:textId="77777777" w:rsidR="00780737" w:rsidRPr="00780737" w:rsidRDefault="00780737" w:rsidP="00780737">
      <w:pPr>
        <w:rPr>
          <w:i/>
          <w:color w:val="0000FF"/>
        </w:rPr>
      </w:pPr>
    </w:p>
    <w:p w14:paraId="7255E653" w14:textId="77777777" w:rsidR="00780737" w:rsidRPr="00780737" w:rsidRDefault="00780737" w:rsidP="00780737">
      <w:pPr>
        <w:rPr>
          <w:i/>
          <w:color w:val="0000FF"/>
        </w:rPr>
      </w:pPr>
      <w:r w:rsidRPr="00780737">
        <w:rPr>
          <w:i/>
          <w:color w:val="0000FF"/>
        </w:rPr>
        <w:t>An investigational device or its immediate package must bear a label with the following information:</w:t>
      </w:r>
    </w:p>
    <w:p w14:paraId="6471F55D" w14:textId="77777777" w:rsidR="00780737" w:rsidRPr="00780737" w:rsidRDefault="00780737" w:rsidP="00780737">
      <w:pPr>
        <w:rPr>
          <w:i/>
          <w:color w:val="0000FF"/>
        </w:rPr>
      </w:pPr>
    </w:p>
    <w:p w14:paraId="02DECA54" w14:textId="77777777" w:rsidR="00780737" w:rsidRPr="00780737" w:rsidRDefault="00780737" w:rsidP="00780737">
      <w:pPr>
        <w:pStyle w:val="ListParagraph"/>
        <w:numPr>
          <w:ilvl w:val="0"/>
          <w:numId w:val="33"/>
        </w:numPr>
        <w:rPr>
          <w:i/>
          <w:color w:val="0000FF"/>
        </w:rPr>
      </w:pPr>
      <w:r w:rsidRPr="00780737">
        <w:rPr>
          <w:i/>
          <w:color w:val="0000FF"/>
        </w:rPr>
        <w:t>the name and place of business of the manufacturer, packer, or distributor;</w:t>
      </w:r>
    </w:p>
    <w:p w14:paraId="3804AE51" w14:textId="77777777" w:rsidR="00780737" w:rsidRPr="00780737" w:rsidRDefault="00780737" w:rsidP="00780737">
      <w:pPr>
        <w:pStyle w:val="ListParagraph"/>
        <w:numPr>
          <w:ilvl w:val="0"/>
          <w:numId w:val="33"/>
        </w:numPr>
        <w:rPr>
          <w:i/>
          <w:color w:val="0000FF"/>
        </w:rPr>
      </w:pPr>
      <w:r w:rsidRPr="00780737">
        <w:rPr>
          <w:i/>
          <w:color w:val="0000FF"/>
        </w:rPr>
        <w:t>the quantity of contents, if appropriate; and</w:t>
      </w:r>
    </w:p>
    <w:p w14:paraId="26A01CF1" w14:textId="77777777" w:rsidR="00780737" w:rsidRPr="00780737" w:rsidRDefault="00780737" w:rsidP="00780737">
      <w:pPr>
        <w:pStyle w:val="ListParagraph"/>
        <w:numPr>
          <w:ilvl w:val="0"/>
          <w:numId w:val="33"/>
        </w:numPr>
        <w:rPr>
          <w:i/>
          <w:color w:val="0000FF"/>
        </w:rPr>
      </w:pPr>
      <w:r w:rsidRPr="00780737">
        <w:rPr>
          <w:i/>
          <w:color w:val="0000FF"/>
        </w:rPr>
        <w:t>the statement, "CAUTION ­­ Investigational device. Limited by Federal (or United States) law to investigational use."</w:t>
      </w:r>
    </w:p>
    <w:p w14:paraId="678306EA" w14:textId="77777777" w:rsidR="00780737" w:rsidRPr="00780737" w:rsidRDefault="00780737" w:rsidP="00780737">
      <w:pPr>
        <w:pStyle w:val="ListParagraph"/>
        <w:rPr>
          <w:i/>
          <w:color w:val="0000FF"/>
        </w:rPr>
      </w:pPr>
    </w:p>
    <w:p w14:paraId="28AD3625" w14:textId="77777777" w:rsidR="00780737" w:rsidRPr="00780737" w:rsidRDefault="00780737" w:rsidP="00780737">
      <w:pPr>
        <w:rPr>
          <w:i/>
          <w:color w:val="0000FF"/>
        </w:rPr>
      </w:pPr>
      <w:r w:rsidRPr="00780737">
        <w:rPr>
          <w:i/>
          <w:color w:val="0000FF"/>
        </w:rPr>
        <w:lastRenderedPageBreak/>
        <w:t>The label must also describe all relevant contraindications, hazards, adverse effects, interfering substances or devices, warnings, and precautions.</w:t>
      </w:r>
    </w:p>
    <w:p w14:paraId="1802FBF1" w14:textId="77777777" w:rsidR="00780737" w:rsidRPr="00780737" w:rsidRDefault="00780737" w:rsidP="00780737">
      <w:pPr>
        <w:rPr>
          <w:i/>
          <w:color w:val="0000FF"/>
        </w:rPr>
      </w:pPr>
    </w:p>
    <w:p w14:paraId="4587FF81" w14:textId="77777777" w:rsidR="00780737" w:rsidRPr="00780737" w:rsidRDefault="00780737" w:rsidP="00780737">
      <w:pPr>
        <w:rPr>
          <w:i/>
          <w:color w:val="0000FF"/>
        </w:rPr>
      </w:pPr>
      <w:r w:rsidRPr="00780737">
        <w:rPr>
          <w:i/>
          <w:color w:val="0000FF"/>
        </w:rPr>
        <w:t>The labeling of an investigational device must not contain any false or misleading statements nor imply that the device is safe or effective for the purposes being investigated.</w:t>
      </w:r>
    </w:p>
    <w:p w14:paraId="0D2A86A1" w14:textId="337B8304" w:rsidR="008969AE" w:rsidRDefault="008969AE" w:rsidP="008969AE"/>
    <w:p w14:paraId="043C7EDF" w14:textId="77777777" w:rsidR="00067A9D" w:rsidRPr="00032C43" w:rsidRDefault="00067A9D" w:rsidP="00067A9D"/>
    <w:p w14:paraId="5FC43908" w14:textId="6EDED487" w:rsidR="00B53C77" w:rsidRDefault="00B53C77" w:rsidP="00B53C77"/>
    <w:p w14:paraId="758C3461" w14:textId="1EC25877" w:rsidR="007B6E10" w:rsidRDefault="007B6E10" w:rsidP="00B53C77"/>
    <w:p w14:paraId="20C87E03" w14:textId="4696F615" w:rsidR="007B6E10" w:rsidRDefault="007B6E10" w:rsidP="00B53C77"/>
    <w:p w14:paraId="286B57ED" w14:textId="77777777" w:rsidR="007B6E10" w:rsidRDefault="007B6E10" w:rsidP="00B53C77"/>
    <w:p w14:paraId="07749404" w14:textId="1E5F1AF9" w:rsidR="008969AE" w:rsidRDefault="008969AE" w:rsidP="00B53C77"/>
    <w:p w14:paraId="50486B61" w14:textId="77777777" w:rsidR="00071770" w:rsidRDefault="00071770" w:rsidP="00071770">
      <w:pPr>
        <w:rPr>
          <w:iCs/>
        </w:rPr>
      </w:pPr>
    </w:p>
    <w:p w14:paraId="054C54D0" w14:textId="77777777" w:rsidR="00071770" w:rsidRDefault="00071770" w:rsidP="00071770">
      <w:pPr>
        <w:pStyle w:val="Heading2"/>
      </w:pPr>
      <w:bookmarkStart w:id="26" w:name="_Toc149223151"/>
      <w:r>
        <w:t>Right of Reference Letters</w:t>
      </w:r>
      <w:bookmarkEnd w:id="26"/>
    </w:p>
    <w:p w14:paraId="5C5E6A9B" w14:textId="77777777" w:rsidR="00071770" w:rsidRDefault="00071770" w:rsidP="00071770">
      <w:pPr>
        <w:rPr>
          <w:iCs/>
        </w:rPr>
      </w:pPr>
    </w:p>
    <w:p w14:paraId="419A7ACE" w14:textId="556F27FC" w:rsidR="008969AE" w:rsidRPr="00071770" w:rsidRDefault="00071770" w:rsidP="00B53C77">
      <w:pPr>
        <w:rPr>
          <w:i/>
          <w:iCs/>
          <w:color w:val="0000FF"/>
        </w:rPr>
      </w:pPr>
      <w:r w:rsidRPr="00071770">
        <w:rPr>
          <w:i/>
          <w:iCs/>
          <w:color w:val="0000FF"/>
        </w:rPr>
        <w:t>If a Right of Reference Letter or Letter of Authorization has been obtained from the manufacturer of the device, state that here and describe what allowances for reference that letter supports.</w:t>
      </w:r>
    </w:p>
    <w:p w14:paraId="095E7B6C" w14:textId="77777777" w:rsidR="008969AE" w:rsidRPr="008969AE" w:rsidRDefault="008969AE" w:rsidP="00B53C77"/>
    <w:p w14:paraId="5BCA1A84" w14:textId="736833A2" w:rsidR="00AF2739" w:rsidRDefault="00AF2739" w:rsidP="00B53C77">
      <w:pPr>
        <w:rPr>
          <w:iCs/>
        </w:rPr>
      </w:pPr>
    </w:p>
    <w:p w14:paraId="7F91CD73" w14:textId="1783C1DF" w:rsidR="00AF2739" w:rsidRDefault="00AF2739" w:rsidP="00A75CFD">
      <w:pPr>
        <w:rPr>
          <w:iCs/>
        </w:rPr>
      </w:pPr>
    </w:p>
    <w:p w14:paraId="34B13CB0" w14:textId="00F9271D" w:rsidR="00AF2739" w:rsidRDefault="008969AE" w:rsidP="008969AE">
      <w:pPr>
        <w:pStyle w:val="Heading2"/>
      </w:pPr>
      <w:bookmarkStart w:id="27" w:name="_Toc149223152"/>
      <w:r>
        <w:t>Additional Device Information</w:t>
      </w:r>
      <w:bookmarkEnd w:id="27"/>
    </w:p>
    <w:p w14:paraId="45912945" w14:textId="6CE91049" w:rsidR="00AF2739" w:rsidRDefault="00AF2739" w:rsidP="00A75CFD">
      <w:pPr>
        <w:rPr>
          <w:iCs/>
        </w:rPr>
      </w:pPr>
    </w:p>
    <w:p w14:paraId="4422A0A7" w14:textId="1356C397" w:rsidR="00AF2739" w:rsidRDefault="008969AE" w:rsidP="00A75CFD">
      <w:pPr>
        <w:rPr>
          <w:iCs/>
        </w:rPr>
      </w:pPr>
      <w:r>
        <w:rPr>
          <w:iCs/>
        </w:rPr>
        <w:t>The following additional information about the devices is attached in this Section.</w:t>
      </w:r>
    </w:p>
    <w:p w14:paraId="06B749CC" w14:textId="4096DA78" w:rsidR="00AF2739" w:rsidRDefault="00AF2739" w:rsidP="00A75CFD">
      <w:pPr>
        <w:rPr>
          <w:iCs/>
        </w:rPr>
      </w:pPr>
    </w:p>
    <w:p w14:paraId="02F691CA" w14:textId="5AD25F2E" w:rsidR="00816EE0" w:rsidRPr="00300529" w:rsidRDefault="00816EE0" w:rsidP="00816EE0">
      <w:pPr>
        <w:pStyle w:val="Heading3"/>
        <w:rPr>
          <w:color w:val="0000FF"/>
        </w:rPr>
      </w:pPr>
      <w:r w:rsidRPr="00300529">
        <w:rPr>
          <w:color w:val="0000FF"/>
        </w:rPr>
        <w:t>Right of Reference Letter for PMA</w:t>
      </w:r>
      <w:r w:rsidR="00071770">
        <w:rPr>
          <w:color w:val="0000FF"/>
        </w:rPr>
        <w:t xml:space="preserve"> </w:t>
      </w:r>
      <w:proofErr w:type="spellStart"/>
      <w:r w:rsidR="00071770">
        <w:rPr>
          <w:color w:val="0000FF"/>
        </w:rPr>
        <w:t>Pxxxxxx</w:t>
      </w:r>
      <w:proofErr w:type="spellEnd"/>
      <w:r w:rsidR="00071770">
        <w:rPr>
          <w:color w:val="0000FF"/>
        </w:rPr>
        <w:t xml:space="preserve"> from </w:t>
      </w:r>
      <w:proofErr w:type="spellStart"/>
      <w:r w:rsidR="00071770">
        <w:rPr>
          <w:color w:val="0000FF"/>
        </w:rPr>
        <w:t>XXmanufacturerXX</w:t>
      </w:r>
      <w:proofErr w:type="spellEnd"/>
    </w:p>
    <w:p w14:paraId="6AAD5867" w14:textId="77777777" w:rsidR="004E5C61" w:rsidRPr="00300529" w:rsidRDefault="004E5C61" w:rsidP="004E5C61">
      <w:pPr>
        <w:rPr>
          <w:color w:val="0000FF"/>
        </w:rPr>
      </w:pPr>
    </w:p>
    <w:p w14:paraId="764812BE" w14:textId="59A9668B" w:rsidR="00AF2739" w:rsidRPr="00300529" w:rsidRDefault="008969AE" w:rsidP="008969AE">
      <w:pPr>
        <w:pStyle w:val="Heading3"/>
        <w:rPr>
          <w:color w:val="0000FF"/>
        </w:rPr>
      </w:pPr>
      <w:r w:rsidRPr="00300529">
        <w:rPr>
          <w:color w:val="0000FF"/>
        </w:rPr>
        <w:t>P</w:t>
      </w:r>
      <w:r w:rsidR="00071770">
        <w:rPr>
          <w:color w:val="0000FF"/>
        </w:rPr>
        <w:t>MA</w:t>
      </w:r>
      <w:r w:rsidRPr="00300529">
        <w:rPr>
          <w:color w:val="0000FF"/>
        </w:rPr>
        <w:t xml:space="preserve"> – Approval Order</w:t>
      </w:r>
    </w:p>
    <w:p w14:paraId="3CA5BBAC" w14:textId="3D1D9372" w:rsidR="008969AE" w:rsidRPr="00300529" w:rsidRDefault="008969AE" w:rsidP="008969AE">
      <w:pPr>
        <w:rPr>
          <w:color w:val="0000FF"/>
        </w:rPr>
      </w:pPr>
    </w:p>
    <w:p w14:paraId="32AE4DB6" w14:textId="4FF89F46" w:rsidR="008969AE" w:rsidRPr="00300529" w:rsidRDefault="00071770" w:rsidP="008969AE">
      <w:pPr>
        <w:pStyle w:val="Heading3"/>
        <w:rPr>
          <w:color w:val="0000FF"/>
        </w:rPr>
      </w:pPr>
      <w:r>
        <w:rPr>
          <w:color w:val="0000FF"/>
        </w:rPr>
        <w:t>PMA</w:t>
      </w:r>
      <w:r w:rsidR="008969AE" w:rsidRPr="00300529">
        <w:rPr>
          <w:color w:val="0000FF"/>
        </w:rPr>
        <w:t xml:space="preserve"> – Summary of Safety and Effectiveness</w:t>
      </w:r>
    </w:p>
    <w:p w14:paraId="0FFD96F6" w14:textId="0E950422" w:rsidR="008969AE" w:rsidRPr="00300529" w:rsidRDefault="008969AE" w:rsidP="008969AE">
      <w:pPr>
        <w:rPr>
          <w:color w:val="0000FF"/>
        </w:rPr>
      </w:pPr>
    </w:p>
    <w:p w14:paraId="05CC38A3" w14:textId="4159DC7C" w:rsidR="008969AE" w:rsidRPr="00300529" w:rsidRDefault="00071770" w:rsidP="008969AE">
      <w:pPr>
        <w:pStyle w:val="Heading3"/>
        <w:rPr>
          <w:color w:val="0000FF"/>
        </w:rPr>
      </w:pPr>
      <w:r>
        <w:rPr>
          <w:color w:val="0000FF"/>
        </w:rPr>
        <w:t>PMA</w:t>
      </w:r>
      <w:r w:rsidR="008969AE" w:rsidRPr="00300529">
        <w:rPr>
          <w:color w:val="0000FF"/>
        </w:rPr>
        <w:t xml:space="preserve"> – Instructions for Use (</w:t>
      </w:r>
      <w:proofErr w:type="spellStart"/>
      <w:r w:rsidR="008969AE" w:rsidRPr="00300529">
        <w:rPr>
          <w:color w:val="0000FF"/>
        </w:rPr>
        <w:t>IFU</w:t>
      </w:r>
      <w:proofErr w:type="spellEnd"/>
      <w:r w:rsidR="008969AE" w:rsidRPr="00300529">
        <w:rPr>
          <w:color w:val="0000FF"/>
        </w:rPr>
        <w:t>)</w:t>
      </w:r>
    </w:p>
    <w:p w14:paraId="4A11A540" w14:textId="21FD751F" w:rsidR="008969AE" w:rsidRPr="00300529" w:rsidRDefault="008969AE" w:rsidP="008969AE">
      <w:pPr>
        <w:rPr>
          <w:color w:val="0000FF"/>
        </w:rPr>
      </w:pPr>
    </w:p>
    <w:p w14:paraId="1804DAED" w14:textId="48E11D94" w:rsidR="004E5C61" w:rsidRPr="00300529" w:rsidRDefault="004E5C61" w:rsidP="004E5C61">
      <w:pPr>
        <w:pStyle w:val="Heading3"/>
        <w:rPr>
          <w:color w:val="0000FF"/>
        </w:rPr>
      </w:pPr>
      <w:r w:rsidRPr="00300529">
        <w:rPr>
          <w:color w:val="0000FF"/>
        </w:rPr>
        <w:t>Right of Reference Letter</w:t>
      </w:r>
      <w:r w:rsidR="00816EE0" w:rsidRPr="00300529">
        <w:rPr>
          <w:color w:val="0000FF"/>
        </w:rPr>
        <w:t xml:space="preserve"> for </w:t>
      </w:r>
      <w:r w:rsidR="00071770">
        <w:rPr>
          <w:color w:val="0000FF"/>
        </w:rPr>
        <w:t>510(k)</w:t>
      </w:r>
      <w:r w:rsidRPr="00300529">
        <w:rPr>
          <w:color w:val="0000FF"/>
        </w:rPr>
        <w:t xml:space="preserve"> from </w:t>
      </w:r>
      <w:proofErr w:type="spellStart"/>
      <w:r w:rsidR="00071770">
        <w:rPr>
          <w:color w:val="0000FF"/>
        </w:rPr>
        <w:t>XXmanufacturerXX</w:t>
      </w:r>
      <w:proofErr w:type="spellEnd"/>
    </w:p>
    <w:p w14:paraId="1C42B456" w14:textId="460D195D" w:rsidR="004E5C61" w:rsidRPr="00300529" w:rsidRDefault="004E5C61" w:rsidP="004E5C61">
      <w:pPr>
        <w:rPr>
          <w:color w:val="0000FF"/>
        </w:rPr>
      </w:pPr>
    </w:p>
    <w:p w14:paraId="7F92E19E" w14:textId="09192351" w:rsidR="004E5C61" w:rsidRPr="00300529" w:rsidRDefault="004E5C61" w:rsidP="004E5C61">
      <w:pPr>
        <w:pStyle w:val="Heading3"/>
        <w:rPr>
          <w:color w:val="0000FF"/>
        </w:rPr>
      </w:pPr>
      <w:r w:rsidRPr="00300529">
        <w:rPr>
          <w:color w:val="0000FF"/>
        </w:rPr>
        <w:lastRenderedPageBreak/>
        <w:t xml:space="preserve">Instructions for Use </w:t>
      </w:r>
    </w:p>
    <w:p w14:paraId="2853DD8A" w14:textId="176E89B9" w:rsidR="008969AE" w:rsidRDefault="008969AE" w:rsidP="008969AE"/>
    <w:p w14:paraId="06A62ACB" w14:textId="77777777" w:rsidR="004E5C61" w:rsidRDefault="004E5C61" w:rsidP="008969AE"/>
    <w:p w14:paraId="2438CB98" w14:textId="1E68F2B3" w:rsidR="004E5C61" w:rsidRDefault="004E5C61">
      <w:pPr>
        <w:rPr>
          <w:iCs/>
        </w:rPr>
      </w:pPr>
      <w:r>
        <w:rPr>
          <w:iCs/>
        </w:rPr>
        <w:br w:type="page"/>
      </w:r>
    </w:p>
    <w:p w14:paraId="172AC9E8" w14:textId="77777777" w:rsidR="001E715E" w:rsidRDefault="001E715E" w:rsidP="001E715E">
      <w:pPr>
        <w:rPr>
          <w:iCs/>
        </w:rPr>
      </w:pPr>
    </w:p>
    <w:p w14:paraId="5F9098B4" w14:textId="77777777" w:rsidR="001E715E" w:rsidRPr="00B033E7" w:rsidRDefault="001E715E" w:rsidP="001E715E">
      <w:pPr>
        <w:pStyle w:val="Heading1"/>
      </w:pPr>
      <w:bookmarkStart w:id="28" w:name="_Toc149223153"/>
      <w:r w:rsidRPr="00B033E7">
        <w:t>Example of the Investigators Agreement</w:t>
      </w:r>
      <w:bookmarkEnd w:id="28"/>
      <w:r w:rsidRPr="00B033E7">
        <w:t xml:space="preserve"> </w:t>
      </w:r>
    </w:p>
    <w:p w14:paraId="15B8046A" w14:textId="77777777" w:rsidR="001E715E" w:rsidRDefault="001E715E" w:rsidP="001E715E">
      <w:pPr>
        <w:rPr>
          <w:iCs/>
        </w:rPr>
      </w:pPr>
      <w:r w:rsidRPr="00032C43">
        <w:t xml:space="preserve">A sample template of the </w:t>
      </w:r>
      <w:r w:rsidRPr="00300529">
        <w:rPr>
          <w:color w:val="0000FF"/>
        </w:rPr>
        <w:t xml:space="preserve">Investigator Agreement </w:t>
      </w:r>
      <w:r w:rsidRPr="00032C43">
        <w:t xml:space="preserve">that includes a list of investigator’s obligations under 21 CFR 812 is provided in </w:t>
      </w:r>
      <w:r>
        <w:t>this Section.</w:t>
      </w:r>
    </w:p>
    <w:p w14:paraId="4F8E1705" w14:textId="276DFD33" w:rsidR="001E715E" w:rsidRDefault="001E715E" w:rsidP="001E715E">
      <w:pPr>
        <w:rPr>
          <w:iCs/>
        </w:rPr>
      </w:pPr>
    </w:p>
    <w:p w14:paraId="4CD24AC0" w14:textId="77777777" w:rsidR="001E715E" w:rsidRPr="001E715E" w:rsidRDefault="001E715E" w:rsidP="001E715E">
      <w:pPr>
        <w:rPr>
          <w:i/>
          <w:iCs/>
          <w:color w:val="0000FF"/>
        </w:rPr>
      </w:pPr>
      <w:r w:rsidRPr="001E715E">
        <w:rPr>
          <w:i/>
          <w:iCs/>
          <w:color w:val="0000FF"/>
        </w:rPr>
        <w:t>An example of the agreement to be entered into by all investigators who will participate in the investigation to comply with investigator obligations stated under part 812, and a list of the names and addresses of all investigators who have signed the agreement.</w:t>
      </w:r>
    </w:p>
    <w:p w14:paraId="71940D41" w14:textId="77777777" w:rsidR="001E715E" w:rsidRPr="001E715E" w:rsidRDefault="001E715E" w:rsidP="001E715E">
      <w:pPr>
        <w:rPr>
          <w:i/>
          <w:iCs/>
          <w:color w:val="0000FF"/>
        </w:rPr>
      </w:pPr>
      <w:r w:rsidRPr="001E715E">
        <w:rPr>
          <w:i/>
          <w:iCs/>
          <w:color w:val="0000FF"/>
        </w:rPr>
        <w:t>The Investigator’s Agreement must include:</w:t>
      </w:r>
    </w:p>
    <w:p w14:paraId="57CD6475" w14:textId="77777777" w:rsidR="001E715E" w:rsidRPr="001E715E" w:rsidRDefault="001E715E" w:rsidP="001E715E">
      <w:pPr>
        <w:numPr>
          <w:ilvl w:val="0"/>
          <w:numId w:val="32"/>
        </w:numPr>
        <w:rPr>
          <w:i/>
          <w:iCs/>
          <w:color w:val="0000FF"/>
        </w:rPr>
      </w:pPr>
      <w:r w:rsidRPr="001E715E">
        <w:rPr>
          <w:i/>
          <w:iCs/>
          <w:color w:val="0000FF"/>
        </w:rPr>
        <w:t>The investigators CV;</w:t>
      </w:r>
    </w:p>
    <w:p w14:paraId="7D93C16E" w14:textId="77777777" w:rsidR="001E715E" w:rsidRPr="001E715E" w:rsidRDefault="001E715E" w:rsidP="001E715E">
      <w:pPr>
        <w:numPr>
          <w:ilvl w:val="0"/>
          <w:numId w:val="32"/>
        </w:numPr>
        <w:rPr>
          <w:i/>
          <w:iCs/>
          <w:color w:val="0000FF"/>
        </w:rPr>
      </w:pPr>
      <w:r w:rsidRPr="001E715E">
        <w:rPr>
          <w:i/>
          <w:iCs/>
          <w:color w:val="0000FF"/>
        </w:rPr>
        <w:t>Where applicable, a statement of the investigator's relevant experience (including the dates, location, extent and type of experience</w:t>
      </w:r>
      <w:r w:rsidRPr="001E715E">
        <w:rPr>
          <w:iCs/>
          <w:color w:val="0000FF"/>
        </w:rPr>
        <w:t>);</w:t>
      </w:r>
    </w:p>
    <w:p w14:paraId="28708C81" w14:textId="77777777" w:rsidR="001E715E" w:rsidRPr="001E715E" w:rsidRDefault="001E715E" w:rsidP="001E715E">
      <w:pPr>
        <w:numPr>
          <w:ilvl w:val="0"/>
          <w:numId w:val="32"/>
        </w:numPr>
        <w:rPr>
          <w:i/>
          <w:iCs/>
          <w:color w:val="0000FF"/>
        </w:rPr>
      </w:pPr>
      <w:r w:rsidRPr="001E715E">
        <w:rPr>
          <w:i/>
          <w:iCs/>
          <w:color w:val="0000FF"/>
        </w:rPr>
        <w:t>If the investigator was involved in an investigation or other research that was terminated, an explanation of the circumstances that led to termination;</w:t>
      </w:r>
    </w:p>
    <w:p w14:paraId="00CAE7F1" w14:textId="77777777" w:rsidR="001E715E" w:rsidRPr="001E715E" w:rsidRDefault="001E715E" w:rsidP="001E715E">
      <w:pPr>
        <w:numPr>
          <w:ilvl w:val="0"/>
          <w:numId w:val="32"/>
        </w:numPr>
        <w:rPr>
          <w:i/>
          <w:iCs/>
          <w:color w:val="0000FF"/>
        </w:rPr>
      </w:pPr>
      <w:r w:rsidRPr="001E715E">
        <w:rPr>
          <w:i/>
          <w:iCs/>
          <w:color w:val="0000FF"/>
        </w:rPr>
        <w:t xml:space="preserve">The investigator’s commitment to provide sufficient and accurate financial disclosure information and update information if any relevant changes occur during the investigation and for one year following the completion of the study; and </w:t>
      </w:r>
    </w:p>
    <w:p w14:paraId="0330A913" w14:textId="77777777" w:rsidR="001E715E" w:rsidRPr="001E715E" w:rsidRDefault="001E715E" w:rsidP="001E715E">
      <w:pPr>
        <w:numPr>
          <w:ilvl w:val="0"/>
          <w:numId w:val="32"/>
        </w:numPr>
        <w:rPr>
          <w:i/>
          <w:iCs/>
          <w:color w:val="0000FF"/>
        </w:rPr>
      </w:pPr>
      <w:r w:rsidRPr="001E715E">
        <w:rPr>
          <w:i/>
          <w:iCs/>
          <w:color w:val="0000FF"/>
        </w:rPr>
        <w:t>A statement of the investigator's commitment to:</w:t>
      </w:r>
    </w:p>
    <w:p w14:paraId="7CD2EAEF" w14:textId="77777777" w:rsidR="001E715E" w:rsidRPr="001E715E" w:rsidRDefault="001E715E" w:rsidP="001E715E">
      <w:pPr>
        <w:numPr>
          <w:ilvl w:val="0"/>
          <w:numId w:val="31"/>
        </w:numPr>
        <w:rPr>
          <w:i/>
          <w:iCs/>
          <w:color w:val="0000FF"/>
        </w:rPr>
      </w:pPr>
      <w:r w:rsidRPr="001E715E">
        <w:rPr>
          <w:i/>
          <w:iCs/>
          <w:color w:val="0000FF"/>
        </w:rPr>
        <w:t xml:space="preserve">Conduct the investigation in accordance with the agreement, the investigational plan, Part 812 and other applicable FDA regulations, and conditions of approval imposed by the reviewing IRB and FDA; </w:t>
      </w:r>
    </w:p>
    <w:p w14:paraId="428BBE88" w14:textId="77777777" w:rsidR="001E715E" w:rsidRPr="001E715E" w:rsidRDefault="001E715E" w:rsidP="001E715E">
      <w:pPr>
        <w:numPr>
          <w:ilvl w:val="0"/>
          <w:numId w:val="31"/>
        </w:numPr>
        <w:rPr>
          <w:i/>
          <w:iCs/>
          <w:color w:val="0000FF"/>
        </w:rPr>
      </w:pPr>
      <w:r w:rsidRPr="001E715E">
        <w:rPr>
          <w:i/>
          <w:iCs/>
          <w:color w:val="0000FF"/>
        </w:rPr>
        <w:t xml:space="preserve">Supervise all testing of the device involving human subjects; and </w:t>
      </w:r>
    </w:p>
    <w:p w14:paraId="061941B3" w14:textId="77777777" w:rsidR="001E715E" w:rsidRPr="001E715E" w:rsidRDefault="001E715E" w:rsidP="001E715E">
      <w:pPr>
        <w:numPr>
          <w:ilvl w:val="0"/>
          <w:numId w:val="31"/>
        </w:numPr>
        <w:rPr>
          <w:i/>
          <w:iCs/>
          <w:color w:val="0000FF"/>
        </w:rPr>
      </w:pPr>
      <w:r w:rsidRPr="001E715E">
        <w:rPr>
          <w:i/>
          <w:iCs/>
          <w:color w:val="0000FF"/>
        </w:rPr>
        <w:t xml:space="preserve">Ensure that the requirements for obtaining informed consent are met. </w:t>
      </w:r>
    </w:p>
    <w:p w14:paraId="33664606" w14:textId="77777777" w:rsidR="007B6E10" w:rsidRDefault="007B6E10" w:rsidP="007B6E10">
      <w:pPr>
        <w:rPr>
          <w:iCs/>
        </w:rPr>
      </w:pPr>
    </w:p>
    <w:p w14:paraId="75991D88" w14:textId="001D00E4" w:rsidR="007B6E10" w:rsidRDefault="007B6E10" w:rsidP="007B6E10">
      <w:pPr>
        <w:pStyle w:val="Heading2"/>
      </w:pPr>
      <w:bookmarkStart w:id="29" w:name="_Toc149223154"/>
      <w:r>
        <w:t xml:space="preserve">List of Names and Addresses </w:t>
      </w:r>
      <w:r w:rsidR="00743388">
        <w:t>of Investigators</w:t>
      </w:r>
      <w:bookmarkEnd w:id="29"/>
    </w:p>
    <w:p w14:paraId="1318A45D" w14:textId="77777777" w:rsidR="007B6E10" w:rsidRDefault="007B6E10" w:rsidP="001E715E">
      <w:pPr>
        <w:rPr>
          <w:iCs/>
        </w:rPr>
      </w:pPr>
    </w:p>
    <w:p w14:paraId="191603B8" w14:textId="77777777" w:rsidR="001E715E" w:rsidRDefault="001E715E" w:rsidP="001E715E">
      <w:pPr>
        <w:rPr>
          <w:iCs/>
        </w:rPr>
      </w:pPr>
      <w:r>
        <w:rPr>
          <w:iCs/>
        </w:rPr>
        <w:t>The following individuals have signed this agreement</w:t>
      </w:r>
    </w:p>
    <w:p w14:paraId="7C9968B5" w14:textId="77777777" w:rsidR="001E715E" w:rsidRDefault="001E715E" w:rsidP="001E715E">
      <w:pPr>
        <w:rPr>
          <w:iCs/>
        </w:rPr>
      </w:pPr>
    </w:p>
    <w:p w14:paraId="2452D0CE" w14:textId="14BFE011" w:rsidR="001E715E" w:rsidRDefault="001E715E" w:rsidP="001E715E">
      <w:pPr>
        <w:pStyle w:val="ListParagraph"/>
        <w:numPr>
          <w:ilvl w:val="0"/>
          <w:numId w:val="37"/>
        </w:numPr>
        <w:rPr>
          <w:iCs/>
        </w:rPr>
      </w:pPr>
      <w:proofErr w:type="spellStart"/>
      <w:r>
        <w:rPr>
          <w:iCs/>
        </w:rPr>
        <w:t>XXsponsor-investigatorXX</w:t>
      </w:r>
      <w:proofErr w:type="spellEnd"/>
      <w:r w:rsidRPr="008D23D3">
        <w:rPr>
          <w:iCs/>
        </w:rPr>
        <w:t>, MD – Sponsor-Investigator</w:t>
      </w:r>
    </w:p>
    <w:p w14:paraId="18213BCA" w14:textId="2F7704B2" w:rsidR="001E715E" w:rsidRDefault="001E715E" w:rsidP="001E715E">
      <w:pPr>
        <w:pStyle w:val="ListParagraph"/>
        <w:rPr>
          <w:iCs/>
        </w:rPr>
      </w:pPr>
      <w:r>
        <w:rPr>
          <w:iCs/>
        </w:rPr>
        <w:t>The Children’s Hospital of Philadelphia</w:t>
      </w:r>
    </w:p>
    <w:p w14:paraId="03FBE8C0" w14:textId="122575BE" w:rsidR="001E715E" w:rsidRDefault="001E715E" w:rsidP="001E715E">
      <w:pPr>
        <w:pStyle w:val="ListParagraph"/>
        <w:rPr>
          <w:iCs/>
        </w:rPr>
      </w:pPr>
      <w:r>
        <w:rPr>
          <w:iCs/>
        </w:rPr>
        <w:t>3401 Civic Center Blvd</w:t>
      </w:r>
    </w:p>
    <w:p w14:paraId="4222C195" w14:textId="660F0B35" w:rsidR="001E715E" w:rsidRDefault="001E715E" w:rsidP="001E715E">
      <w:pPr>
        <w:pStyle w:val="ListParagraph"/>
        <w:rPr>
          <w:iCs/>
        </w:rPr>
      </w:pPr>
      <w:r>
        <w:rPr>
          <w:iCs/>
        </w:rPr>
        <w:t>Philadelphia, PA 19014</w:t>
      </w:r>
    </w:p>
    <w:p w14:paraId="6A2DD8A0" w14:textId="69295F53" w:rsidR="001E715E" w:rsidRDefault="001E715E" w:rsidP="001E715E">
      <w:pPr>
        <w:pStyle w:val="ListParagraph"/>
        <w:rPr>
          <w:iCs/>
        </w:rPr>
      </w:pPr>
      <w:r>
        <w:rPr>
          <w:iCs/>
        </w:rPr>
        <w:t xml:space="preserve">Phone: </w:t>
      </w:r>
    </w:p>
    <w:p w14:paraId="407F8534" w14:textId="12E4A8B8" w:rsidR="001E715E" w:rsidRDefault="001E715E" w:rsidP="001E715E">
      <w:pPr>
        <w:pStyle w:val="ListParagraph"/>
        <w:rPr>
          <w:iCs/>
        </w:rPr>
      </w:pPr>
      <w:r>
        <w:rPr>
          <w:iCs/>
        </w:rPr>
        <w:t xml:space="preserve">Email: </w:t>
      </w:r>
    </w:p>
    <w:p w14:paraId="3E1118E1" w14:textId="77777777" w:rsidR="001E715E" w:rsidRDefault="001E715E" w:rsidP="001E715E">
      <w:pPr>
        <w:pStyle w:val="ListParagraph"/>
        <w:rPr>
          <w:iCs/>
        </w:rPr>
      </w:pPr>
    </w:p>
    <w:p w14:paraId="5D623083" w14:textId="1E4D7009" w:rsidR="001E715E" w:rsidRDefault="001E715E" w:rsidP="001E715E">
      <w:pPr>
        <w:pStyle w:val="ListParagraph"/>
        <w:rPr>
          <w:iCs/>
        </w:rPr>
      </w:pPr>
    </w:p>
    <w:p w14:paraId="465D03CB" w14:textId="77777777" w:rsidR="001E715E" w:rsidRDefault="001E715E" w:rsidP="001E715E">
      <w:pPr>
        <w:pStyle w:val="ListParagraph"/>
        <w:numPr>
          <w:ilvl w:val="0"/>
          <w:numId w:val="37"/>
        </w:numPr>
        <w:rPr>
          <w:iCs/>
        </w:rPr>
      </w:pPr>
      <w:proofErr w:type="spellStart"/>
      <w:r>
        <w:rPr>
          <w:iCs/>
        </w:rPr>
        <w:t>XXco-investigatorXX</w:t>
      </w:r>
      <w:proofErr w:type="spellEnd"/>
      <w:r>
        <w:rPr>
          <w:iCs/>
        </w:rPr>
        <w:t>, MD – Co-Investigator</w:t>
      </w:r>
    </w:p>
    <w:p w14:paraId="796750D1" w14:textId="77777777" w:rsidR="001E715E" w:rsidRDefault="001E715E" w:rsidP="001E715E">
      <w:pPr>
        <w:pStyle w:val="ListParagraph"/>
        <w:rPr>
          <w:iCs/>
        </w:rPr>
      </w:pPr>
      <w:r>
        <w:rPr>
          <w:iCs/>
        </w:rPr>
        <w:t>The Children’s Hospital of Philadelphia</w:t>
      </w:r>
    </w:p>
    <w:p w14:paraId="0B946C79" w14:textId="77777777" w:rsidR="001E715E" w:rsidRDefault="001E715E" w:rsidP="001E715E">
      <w:pPr>
        <w:pStyle w:val="ListParagraph"/>
        <w:rPr>
          <w:iCs/>
        </w:rPr>
      </w:pPr>
      <w:r>
        <w:rPr>
          <w:iCs/>
        </w:rPr>
        <w:t>3401 Civic Center Blvd</w:t>
      </w:r>
    </w:p>
    <w:p w14:paraId="58120BE3" w14:textId="77777777" w:rsidR="001E715E" w:rsidRDefault="001E715E" w:rsidP="001E715E">
      <w:pPr>
        <w:pStyle w:val="ListParagraph"/>
        <w:rPr>
          <w:iCs/>
        </w:rPr>
      </w:pPr>
      <w:r>
        <w:rPr>
          <w:iCs/>
        </w:rPr>
        <w:t>Philadelphia, PA 19014</w:t>
      </w:r>
    </w:p>
    <w:p w14:paraId="475EEA91" w14:textId="77777777" w:rsidR="001E715E" w:rsidRDefault="001E715E" w:rsidP="001E715E">
      <w:pPr>
        <w:pStyle w:val="ListParagraph"/>
        <w:rPr>
          <w:iCs/>
        </w:rPr>
      </w:pPr>
      <w:r>
        <w:rPr>
          <w:iCs/>
        </w:rPr>
        <w:t xml:space="preserve">Phone: </w:t>
      </w:r>
    </w:p>
    <w:p w14:paraId="1F59941F" w14:textId="77777777" w:rsidR="001E715E" w:rsidRDefault="001E715E" w:rsidP="001E715E">
      <w:pPr>
        <w:pStyle w:val="ListParagraph"/>
        <w:rPr>
          <w:iCs/>
        </w:rPr>
      </w:pPr>
      <w:r>
        <w:rPr>
          <w:iCs/>
        </w:rPr>
        <w:lastRenderedPageBreak/>
        <w:t xml:space="preserve">Email: </w:t>
      </w:r>
    </w:p>
    <w:p w14:paraId="4180A671" w14:textId="73B7DE3A" w:rsidR="001E715E" w:rsidRDefault="001E715E" w:rsidP="001E715E">
      <w:pPr>
        <w:rPr>
          <w:iCs/>
        </w:rPr>
      </w:pPr>
    </w:p>
    <w:p w14:paraId="6FD54823" w14:textId="643D52AF" w:rsidR="00743388" w:rsidRDefault="00743388" w:rsidP="001E715E">
      <w:pPr>
        <w:rPr>
          <w:iCs/>
        </w:rPr>
      </w:pPr>
    </w:p>
    <w:p w14:paraId="1F99FA0A" w14:textId="0B670C35" w:rsidR="00743388" w:rsidRDefault="00743388">
      <w:pPr>
        <w:rPr>
          <w:iCs/>
        </w:rPr>
      </w:pPr>
      <w:r>
        <w:rPr>
          <w:iCs/>
        </w:rPr>
        <w:br w:type="page"/>
      </w:r>
    </w:p>
    <w:p w14:paraId="0B4BF711" w14:textId="77777777" w:rsidR="00743388" w:rsidRDefault="00743388" w:rsidP="001E715E">
      <w:pPr>
        <w:rPr>
          <w:iCs/>
        </w:rPr>
      </w:pPr>
    </w:p>
    <w:p w14:paraId="7F7E1AB6" w14:textId="77777777" w:rsidR="001E715E" w:rsidRDefault="001E715E" w:rsidP="001E715E">
      <w:pPr>
        <w:pStyle w:val="Heading1"/>
        <w:rPr>
          <w:i/>
        </w:rPr>
      </w:pPr>
      <w:bookmarkStart w:id="30" w:name="_Toc149223155"/>
      <w:r w:rsidRPr="00B033E7">
        <w:t xml:space="preserve">Investigator </w:t>
      </w:r>
      <w:r>
        <w:t>certification</w:t>
      </w:r>
      <w:bookmarkEnd w:id="30"/>
    </w:p>
    <w:p w14:paraId="2E9864E7" w14:textId="77777777" w:rsidR="0097595F" w:rsidRDefault="0097595F" w:rsidP="001E715E"/>
    <w:p w14:paraId="7C57FADF" w14:textId="77777777" w:rsidR="0097595F" w:rsidRPr="0097595F" w:rsidRDefault="0097595F" w:rsidP="0097595F">
      <w:pPr>
        <w:rPr>
          <w:i/>
          <w:color w:val="0000FF"/>
        </w:rPr>
      </w:pPr>
      <w:r w:rsidRPr="0097595F">
        <w:rPr>
          <w:i/>
          <w:color w:val="0000FF"/>
        </w:rPr>
        <w:t>A statement that all investigators who will participate in the investigation have signed the agreement, that the list of investigators includes all the investigators participating in the investigation, and that no investigator will be added to the investigation until they have signed the agreement.</w:t>
      </w:r>
    </w:p>
    <w:p w14:paraId="5640296F" w14:textId="77777777" w:rsidR="0097595F" w:rsidRPr="0097595F" w:rsidRDefault="0097595F" w:rsidP="0097595F">
      <w:pPr>
        <w:rPr>
          <w:i/>
          <w:color w:val="0000FF"/>
        </w:rPr>
      </w:pPr>
    </w:p>
    <w:p w14:paraId="36091723" w14:textId="76825ADE" w:rsidR="0097595F" w:rsidRPr="0097595F" w:rsidRDefault="0097595F" w:rsidP="0097595F">
      <w:pPr>
        <w:rPr>
          <w:color w:val="0000FF"/>
        </w:rPr>
      </w:pPr>
      <w:r w:rsidRPr="0097595F">
        <w:rPr>
          <w:i/>
          <w:color w:val="0000FF"/>
        </w:rPr>
        <w:t>The following statement can be used to satisfy this requirement:</w:t>
      </w:r>
    </w:p>
    <w:p w14:paraId="63A9A11F" w14:textId="77777777" w:rsidR="0097595F" w:rsidRDefault="0097595F" w:rsidP="001E715E"/>
    <w:p w14:paraId="23D3A1C5" w14:textId="4756AFF8" w:rsidR="001E715E" w:rsidRDefault="001E715E" w:rsidP="001E715E">
      <w:r>
        <w:t>As required for an IDE study, we commit to obtain a signed investigator agreement from all current investigators who are participating in the investigation. Additionally, no future investigators will be added until they have signed the agreement.</w:t>
      </w:r>
    </w:p>
    <w:p w14:paraId="08F1BA8B" w14:textId="7B3B6021" w:rsidR="001E715E" w:rsidRDefault="001E715E" w:rsidP="001E715E"/>
    <w:p w14:paraId="2FE3C7C7" w14:textId="5073E573" w:rsidR="0097595F" w:rsidRDefault="0097595F" w:rsidP="001E715E"/>
    <w:p w14:paraId="0936438C" w14:textId="01CA1260" w:rsidR="0097595F" w:rsidRDefault="0097595F" w:rsidP="001E715E"/>
    <w:p w14:paraId="402FAF69" w14:textId="77777777" w:rsidR="0097595F" w:rsidRDefault="0097595F" w:rsidP="001E715E"/>
    <w:p w14:paraId="4CC11340" w14:textId="77777777" w:rsidR="001E715E" w:rsidRDefault="001E715E">
      <w:pPr>
        <w:rPr>
          <w:iCs/>
        </w:rPr>
      </w:pPr>
    </w:p>
    <w:p w14:paraId="43A79000" w14:textId="77777777" w:rsidR="001E715E" w:rsidRDefault="001E715E">
      <w:pPr>
        <w:rPr>
          <w:iCs/>
        </w:rPr>
      </w:pPr>
    </w:p>
    <w:p w14:paraId="1AEB0EE9" w14:textId="77777777" w:rsidR="001E715E" w:rsidRDefault="001E715E">
      <w:pPr>
        <w:rPr>
          <w:iCs/>
        </w:rPr>
      </w:pPr>
    </w:p>
    <w:p w14:paraId="2B42B499" w14:textId="77777777" w:rsidR="001E715E" w:rsidRDefault="001E715E">
      <w:pPr>
        <w:rPr>
          <w:iCs/>
        </w:rPr>
      </w:pPr>
    </w:p>
    <w:p w14:paraId="4415BB99" w14:textId="46A7B7CB" w:rsidR="00523B09" w:rsidRDefault="00523B09">
      <w:pPr>
        <w:rPr>
          <w:iCs/>
        </w:rPr>
      </w:pPr>
      <w:r>
        <w:rPr>
          <w:iCs/>
        </w:rPr>
        <w:br w:type="page"/>
      </w:r>
    </w:p>
    <w:p w14:paraId="3F2EFFBA" w14:textId="77777777" w:rsidR="0097595F" w:rsidRDefault="0097595F" w:rsidP="0097595F"/>
    <w:p w14:paraId="09156122" w14:textId="77777777" w:rsidR="0097595F" w:rsidRPr="00B033E7" w:rsidRDefault="0097595F" w:rsidP="0097595F">
      <w:pPr>
        <w:pStyle w:val="Heading1"/>
      </w:pPr>
      <w:bookmarkStart w:id="31" w:name="_Toc149223156"/>
      <w:r w:rsidRPr="00B033E7">
        <w:t>IRB Information</w:t>
      </w:r>
      <w:bookmarkEnd w:id="31"/>
      <w:r w:rsidRPr="00B033E7">
        <w:t xml:space="preserve"> </w:t>
      </w:r>
    </w:p>
    <w:p w14:paraId="143C11AC" w14:textId="77777777" w:rsidR="0097595F" w:rsidRDefault="0097595F" w:rsidP="0097595F">
      <w:pPr>
        <w:rPr>
          <w:iCs/>
        </w:rPr>
      </w:pPr>
    </w:p>
    <w:p w14:paraId="5F7EAF6D" w14:textId="77777777" w:rsidR="0097595F" w:rsidRDefault="0097595F" w:rsidP="0097595F">
      <w:pPr>
        <w:rPr>
          <w:iCs/>
        </w:rPr>
      </w:pPr>
      <w:r>
        <w:rPr>
          <w:iCs/>
        </w:rPr>
        <w:t xml:space="preserve">This is a Sponsor-Investigator IDE which will be conducted at a single site.  </w:t>
      </w:r>
    </w:p>
    <w:p w14:paraId="50D175F7" w14:textId="0EA76731" w:rsidR="0097595F" w:rsidRDefault="0097595F" w:rsidP="0097595F">
      <w:pPr>
        <w:rPr>
          <w:iCs/>
        </w:rPr>
      </w:pPr>
    </w:p>
    <w:p w14:paraId="0425DAC3" w14:textId="77777777" w:rsidR="0097595F" w:rsidRPr="0097595F" w:rsidRDefault="0097595F" w:rsidP="0097595F">
      <w:pPr>
        <w:rPr>
          <w:i/>
          <w:color w:val="0000FF"/>
        </w:rPr>
      </w:pPr>
      <w:r w:rsidRPr="0097595F">
        <w:rPr>
          <w:i/>
          <w:color w:val="0000FF"/>
        </w:rPr>
        <w:t>A list of the name, address, and chairperson of each IRB that has been or will be asked to review the investigation and a certification of the action concerning the investigation taken by such IRB.</w:t>
      </w:r>
    </w:p>
    <w:p w14:paraId="00B4A690" w14:textId="77777777" w:rsidR="0097595F" w:rsidRDefault="0097595F" w:rsidP="0097595F">
      <w:pPr>
        <w:rPr>
          <w:i/>
          <w:color w:val="0000FF"/>
        </w:rPr>
      </w:pPr>
    </w:p>
    <w:p w14:paraId="472E69D7" w14:textId="041AC7F2" w:rsidR="0097595F" w:rsidRDefault="0097595F" w:rsidP="0097595F">
      <w:pPr>
        <w:rPr>
          <w:i/>
          <w:color w:val="0000FF"/>
        </w:rPr>
      </w:pPr>
      <w:r w:rsidRPr="0097595F">
        <w:rPr>
          <w:i/>
          <w:color w:val="0000FF"/>
        </w:rPr>
        <w:t>The information below is accurate and up to date as of 4/1</w:t>
      </w:r>
      <w:r w:rsidR="002271F0">
        <w:rPr>
          <w:i/>
          <w:color w:val="0000FF"/>
        </w:rPr>
        <w:t>3</w:t>
      </w:r>
      <w:r w:rsidRPr="0097595F">
        <w:rPr>
          <w:i/>
          <w:color w:val="0000FF"/>
        </w:rPr>
        <w:t>/2023</w:t>
      </w:r>
    </w:p>
    <w:p w14:paraId="4410A92E" w14:textId="7D5E642E" w:rsidR="0097595F" w:rsidRDefault="009C6057" w:rsidP="0097595F">
      <w:pPr>
        <w:rPr>
          <w:rStyle w:val="Hyperlink"/>
          <w:i/>
        </w:rPr>
      </w:pPr>
      <w:hyperlink r:id="rId10" w:history="1">
        <w:r w:rsidR="0097595F" w:rsidRPr="00A207A0">
          <w:rPr>
            <w:rStyle w:val="Hyperlink"/>
            <w:i/>
          </w:rPr>
          <w:t>https://at.chop.edu/research/irb/quick-links/irb-contact-information</w:t>
        </w:r>
      </w:hyperlink>
    </w:p>
    <w:p w14:paraId="29362642" w14:textId="48A0245B" w:rsidR="002271F0" w:rsidRDefault="009C6057" w:rsidP="0097595F">
      <w:pPr>
        <w:rPr>
          <w:i/>
          <w:color w:val="0000FF"/>
        </w:rPr>
      </w:pPr>
      <w:hyperlink r:id="rId11" w:anchor="collapse-accordion-35449-1" w:history="1">
        <w:r w:rsidR="002271F0" w:rsidRPr="009317DD">
          <w:rPr>
            <w:rStyle w:val="Hyperlink"/>
            <w:i/>
          </w:rPr>
          <w:t>https://www.research.chop.edu/irb/irb-reviews#collapse-accordion-35449-1</w:t>
        </w:r>
      </w:hyperlink>
    </w:p>
    <w:p w14:paraId="26F22BC6" w14:textId="77777777" w:rsidR="0097595F" w:rsidRDefault="0097595F" w:rsidP="0097595F">
      <w:pPr>
        <w:rPr>
          <w:iCs/>
        </w:rPr>
      </w:pPr>
    </w:p>
    <w:p w14:paraId="5E27FFAA" w14:textId="0CC3DBBC" w:rsidR="0097595F" w:rsidRPr="00D66153" w:rsidRDefault="0097595F" w:rsidP="0097595F">
      <w:pPr>
        <w:rPr>
          <w:iCs/>
        </w:rPr>
      </w:pPr>
      <w:r>
        <w:rPr>
          <w:iCs/>
        </w:rPr>
        <w:t>IRB information for this site, The Children’s Hospital of Philadelphia, is included below.</w:t>
      </w:r>
    </w:p>
    <w:p w14:paraId="3F881551" w14:textId="77777777" w:rsidR="0097595F" w:rsidRDefault="0097595F" w:rsidP="0097595F">
      <w:pPr>
        <w:rPr>
          <w:iCs/>
        </w:rPr>
      </w:pPr>
    </w:p>
    <w:p w14:paraId="62A6A83A" w14:textId="77777777" w:rsidR="0097595F" w:rsidRPr="00D66153" w:rsidRDefault="0097595F" w:rsidP="0097595F">
      <w:pPr>
        <w:rPr>
          <w:b/>
          <w:bCs/>
          <w:iCs/>
          <w:lang w:val="en"/>
        </w:rPr>
      </w:pPr>
      <w:r w:rsidRPr="00D66153">
        <w:rPr>
          <w:b/>
          <w:bCs/>
          <w:iCs/>
          <w:lang w:val="en"/>
        </w:rPr>
        <w:t xml:space="preserve">IRB Chair: </w:t>
      </w:r>
    </w:p>
    <w:p w14:paraId="2E90B72D" w14:textId="77777777" w:rsidR="0097595F" w:rsidRDefault="0097595F" w:rsidP="0097595F">
      <w:pPr>
        <w:rPr>
          <w:iCs/>
          <w:lang w:val="en"/>
        </w:rPr>
      </w:pPr>
      <w:r w:rsidRPr="00D66153">
        <w:rPr>
          <w:bCs/>
          <w:iCs/>
          <w:lang w:val="en"/>
        </w:rPr>
        <w:t>Barbara Engel, MD, PhD,</w:t>
      </w:r>
      <w:r w:rsidRPr="00D66153">
        <w:rPr>
          <w:iCs/>
          <w:lang w:val="en"/>
        </w:rPr>
        <w:t xml:space="preserve"> C</w:t>
      </w:r>
      <w:r>
        <w:rPr>
          <w:iCs/>
          <w:lang w:val="en"/>
        </w:rPr>
        <w:t>IP</w:t>
      </w:r>
    </w:p>
    <w:p w14:paraId="00D007BA" w14:textId="77777777" w:rsidR="0097595F" w:rsidRPr="00D66153" w:rsidRDefault="0097595F" w:rsidP="0097595F">
      <w:pPr>
        <w:rPr>
          <w:iCs/>
          <w:lang w:val="en"/>
        </w:rPr>
      </w:pPr>
      <w:r>
        <w:rPr>
          <w:iCs/>
          <w:lang w:val="en"/>
        </w:rPr>
        <w:t>(Chair, CPHS)</w:t>
      </w:r>
    </w:p>
    <w:p w14:paraId="47C51DE5" w14:textId="77777777" w:rsidR="0097595F" w:rsidRPr="00965E4F" w:rsidRDefault="0097595F" w:rsidP="0097595F">
      <w:pPr>
        <w:rPr>
          <w:bCs/>
          <w:iCs/>
          <w:lang w:val="en"/>
        </w:rPr>
      </w:pPr>
      <w:r>
        <w:rPr>
          <w:b/>
          <w:iCs/>
          <w:lang w:val="en"/>
        </w:rPr>
        <w:t xml:space="preserve">Phone: </w:t>
      </w:r>
      <w:r>
        <w:rPr>
          <w:bCs/>
          <w:iCs/>
          <w:lang w:val="en"/>
        </w:rPr>
        <w:t>267-426-6859</w:t>
      </w:r>
    </w:p>
    <w:p w14:paraId="7018C44A" w14:textId="77777777" w:rsidR="0097595F" w:rsidRPr="00965E4F" w:rsidRDefault="0097595F" w:rsidP="0097595F">
      <w:pPr>
        <w:rPr>
          <w:bCs/>
          <w:iCs/>
          <w:lang w:val="en"/>
        </w:rPr>
      </w:pPr>
      <w:r>
        <w:rPr>
          <w:b/>
          <w:iCs/>
          <w:lang w:val="en"/>
        </w:rPr>
        <w:t xml:space="preserve">Email: </w:t>
      </w:r>
      <w:hyperlink r:id="rId12" w:history="1">
        <w:proofErr w:type="spellStart"/>
        <w:r w:rsidRPr="00CD5BBA">
          <w:rPr>
            <w:rStyle w:val="Hyperlink"/>
            <w:bCs/>
            <w:iCs/>
            <w:lang w:val="en"/>
          </w:rPr>
          <w:t>engelbc@chop.edu</w:t>
        </w:r>
        <w:proofErr w:type="spellEnd"/>
      </w:hyperlink>
    </w:p>
    <w:p w14:paraId="012F37FC" w14:textId="77777777" w:rsidR="0097595F" w:rsidRDefault="0097595F" w:rsidP="0097595F">
      <w:pPr>
        <w:rPr>
          <w:b/>
          <w:iCs/>
          <w:lang w:val="en"/>
        </w:rPr>
      </w:pPr>
    </w:p>
    <w:p w14:paraId="0B835DA5" w14:textId="77777777" w:rsidR="0097595F" w:rsidRDefault="0097595F" w:rsidP="0097595F">
      <w:pPr>
        <w:rPr>
          <w:b/>
          <w:iCs/>
          <w:lang w:val="en"/>
        </w:rPr>
      </w:pPr>
    </w:p>
    <w:p w14:paraId="49AC4507" w14:textId="77777777" w:rsidR="0097595F" w:rsidRPr="00D66153" w:rsidRDefault="0097595F" w:rsidP="0097595F">
      <w:pPr>
        <w:rPr>
          <w:b/>
          <w:iCs/>
        </w:rPr>
      </w:pPr>
      <w:r w:rsidRPr="00D66153">
        <w:rPr>
          <w:b/>
          <w:iCs/>
        </w:rPr>
        <w:t xml:space="preserve">Vice-Chair: </w:t>
      </w:r>
    </w:p>
    <w:p w14:paraId="70E10AD3" w14:textId="77777777" w:rsidR="0097595F" w:rsidRDefault="0097595F" w:rsidP="0097595F">
      <w:pPr>
        <w:rPr>
          <w:iCs/>
        </w:rPr>
      </w:pPr>
      <w:r w:rsidRPr="00D66153">
        <w:rPr>
          <w:iCs/>
        </w:rPr>
        <w:t>Susan Levy, MD, MPH</w:t>
      </w:r>
      <w:r>
        <w:rPr>
          <w:iCs/>
        </w:rPr>
        <w:t>, CIP</w:t>
      </w:r>
    </w:p>
    <w:p w14:paraId="04692AC1" w14:textId="77777777" w:rsidR="0097595F" w:rsidRPr="00D66153" w:rsidRDefault="0097595F" w:rsidP="0097595F">
      <w:pPr>
        <w:rPr>
          <w:iCs/>
        </w:rPr>
      </w:pPr>
      <w:r>
        <w:rPr>
          <w:iCs/>
        </w:rPr>
        <w:t>(Vice-Chair, CHPS)</w:t>
      </w:r>
    </w:p>
    <w:p w14:paraId="5199E961" w14:textId="77777777" w:rsidR="0097595F" w:rsidRPr="00965E4F" w:rsidRDefault="0097595F" w:rsidP="0097595F">
      <w:pPr>
        <w:rPr>
          <w:iCs/>
        </w:rPr>
      </w:pPr>
      <w:r>
        <w:rPr>
          <w:b/>
          <w:bCs/>
          <w:iCs/>
        </w:rPr>
        <w:t xml:space="preserve">Phone: </w:t>
      </w:r>
      <w:r>
        <w:rPr>
          <w:iCs/>
        </w:rPr>
        <w:t>267-425-1109</w:t>
      </w:r>
    </w:p>
    <w:p w14:paraId="189B2215" w14:textId="77777777" w:rsidR="0097595F" w:rsidRPr="00965E4F" w:rsidRDefault="0097595F" w:rsidP="0097595F">
      <w:pPr>
        <w:rPr>
          <w:iCs/>
        </w:rPr>
      </w:pPr>
      <w:r>
        <w:rPr>
          <w:b/>
          <w:bCs/>
          <w:iCs/>
        </w:rPr>
        <w:t xml:space="preserve">Email: </w:t>
      </w:r>
      <w:hyperlink r:id="rId13" w:history="1">
        <w:proofErr w:type="spellStart"/>
        <w:r w:rsidRPr="00CD5BBA">
          <w:rPr>
            <w:rStyle w:val="Hyperlink"/>
            <w:iCs/>
          </w:rPr>
          <w:t>levys@chop.edu</w:t>
        </w:r>
        <w:proofErr w:type="spellEnd"/>
      </w:hyperlink>
    </w:p>
    <w:p w14:paraId="12772C11" w14:textId="77777777" w:rsidR="0097595F" w:rsidRDefault="0097595F" w:rsidP="0097595F">
      <w:pPr>
        <w:rPr>
          <w:b/>
          <w:bCs/>
          <w:iCs/>
        </w:rPr>
      </w:pPr>
    </w:p>
    <w:p w14:paraId="00E230A4" w14:textId="77777777" w:rsidR="0097595F" w:rsidRPr="00D66153" w:rsidRDefault="0097595F" w:rsidP="0097595F">
      <w:pPr>
        <w:rPr>
          <w:b/>
          <w:iCs/>
        </w:rPr>
      </w:pPr>
      <w:r w:rsidRPr="00D66153">
        <w:rPr>
          <w:b/>
          <w:iCs/>
        </w:rPr>
        <w:t xml:space="preserve">Vice-Chair: </w:t>
      </w:r>
    </w:p>
    <w:p w14:paraId="0070BA5B" w14:textId="77777777" w:rsidR="0097595F" w:rsidRDefault="0097595F" w:rsidP="0097595F">
      <w:pPr>
        <w:rPr>
          <w:iCs/>
        </w:rPr>
      </w:pPr>
      <w:r>
        <w:rPr>
          <w:iCs/>
        </w:rPr>
        <w:t>Kevin Meyers</w:t>
      </w:r>
      <w:r w:rsidRPr="00D66153">
        <w:rPr>
          <w:iCs/>
        </w:rPr>
        <w:t>, M</w:t>
      </w:r>
      <w:r>
        <w:rPr>
          <w:iCs/>
        </w:rPr>
        <w:t>BBCh</w:t>
      </w:r>
    </w:p>
    <w:p w14:paraId="7FA9E011" w14:textId="77777777" w:rsidR="0097595F" w:rsidRPr="00D66153" w:rsidRDefault="0097595F" w:rsidP="0097595F">
      <w:pPr>
        <w:rPr>
          <w:iCs/>
        </w:rPr>
      </w:pPr>
      <w:r>
        <w:rPr>
          <w:iCs/>
        </w:rPr>
        <w:t>(Vice-Chair, CHPS)</w:t>
      </w:r>
    </w:p>
    <w:p w14:paraId="3305DB8E" w14:textId="77777777" w:rsidR="0097595F" w:rsidRPr="00965E4F" w:rsidRDefault="0097595F" w:rsidP="0097595F">
      <w:pPr>
        <w:rPr>
          <w:iCs/>
        </w:rPr>
      </w:pPr>
      <w:r>
        <w:rPr>
          <w:b/>
          <w:bCs/>
          <w:iCs/>
        </w:rPr>
        <w:t xml:space="preserve">Phone: </w:t>
      </w:r>
      <w:r>
        <w:rPr>
          <w:iCs/>
        </w:rPr>
        <w:t>267-425-5304</w:t>
      </w:r>
    </w:p>
    <w:p w14:paraId="02C4ACFB" w14:textId="77777777" w:rsidR="0097595F" w:rsidRDefault="0097595F" w:rsidP="0097595F">
      <w:pPr>
        <w:rPr>
          <w:iCs/>
        </w:rPr>
      </w:pPr>
      <w:r>
        <w:rPr>
          <w:b/>
          <w:bCs/>
          <w:iCs/>
        </w:rPr>
        <w:t xml:space="preserve">Email: </w:t>
      </w:r>
      <w:hyperlink r:id="rId14" w:history="1">
        <w:proofErr w:type="spellStart"/>
        <w:r w:rsidRPr="00CD5BBA">
          <w:rPr>
            <w:rStyle w:val="Hyperlink"/>
            <w:iCs/>
          </w:rPr>
          <w:t>meyersk@chop.edu</w:t>
        </w:r>
        <w:proofErr w:type="spellEnd"/>
      </w:hyperlink>
    </w:p>
    <w:p w14:paraId="4E2CDD38" w14:textId="77777777" w:rsidR="0097595F" w:rsidRPr="00965E4F" w:rsidRDefault="0097595F" w:rsidP="0097595F">
      <w:pPr>
        <w:rPr>
          <w:iCs/>
        </w:rPr>
      </w:pPr>
    </w:p>
    <w:p w14:paraId="2A2F847D" w14:textId="77777777" w:rsidR="0097595F" w:rsidRDefault="0097595F" w:rsidP="0097595F">
      <w:pPr>
        <w:rPr>
          <w:b/>
          <w:bCs/>
          <w:iCs/>
        </w:rPr>
      </w:pPr>
    </w:p>
    <w:p w14:paraId="7BFA8367" w14:textId="77777777" w:rsidR="0097595F" w:rsidRPr="00D66153" w:rsidRDefault="0097595F" w:rsidP="0097595F">
      <w:pPr>
        <w:rPr>
          <w:b/>
          <w:bCs/>
          <w:iCs/>
        </w:rPr>
      </w:pPr>
      <w:r w:rsidRPr="00D66153">
        <w:rPr>
          <w:b/>
          <w:bCs/>
          <w:iCs/>
        </w:rPr>
        <w:t xml:space="preserve">Address: </w:t>
      </w:r>
    </w:p>
    <w:p w14:paraId="548FF802" w14:textId="77777777" w:rsidR="0097595F" w:rsidRPr="00D66153" w:rsidRDefault="0097595F" w:rsidP="0097595F">
      <w:pPr>
        <w:rPr>
          <w:b/>
          <w:bCs/>
          <w:iCs/>
        </w:rPr>
      </w:pPr>
      <w:r w:rsidRPr="00D66153">
        <w:rPr>
          <w:b/>
          <w:bCs/>
          <w:iCs/>
        </w:rPr>
        <w:t>The Children’s Hospital of Philadelphia</w:t>
      </w:r>
      <w:r>
        <w:rPr>
          <w:b/>
          <w:bCs/>
          <w:iCs/>
        </w:rPr>
        <w:t xml:space="preserve"> (CHOP)</w:t>
      </w:r>
    </w:p>
    <w:p w14:paraId="322A4CA7" w14:textId="77777777" w:rsidR="0097595F" w:rsidRPr="00D66153" w:rsidRDefault="0097595F" w:rsidP="0097595F">
      <w:pPr>
        <w:rPr>
          <w:iCs/>
        </w:rPr>
      </w:pPr>
      <w:r w:rsidRPr="00D66153">
        <w:rPr>
          <w:iCs/>
        </w:rPr>
        <w:t xml:space="preserve">The Committees for the Protection of Human Subjects </w:t>
      </w:r>
    </w:p>
    <w:p w14:paraId="1BCB7A09" w14:textId="77777777" w:rsidR="0097595F" w:rsidRPr="00D66153" w:rsidRDefault="0097595F" w:rsidP="0097595F">
      <w:pPr>
        <w:rPr>
          <w:iCs/>
        </w:rPr>
      </w:pPr>
      <w:r>
        <w:rPr>
          <w:iCs/>
        </w:rPr>
        <w:t>2716 South St., 4</w:t>
      </w:r>
      <w:r w:rsidRPr="00965E4F">
        <w:rPr>
          <w:iCs/>
          <w:vertAlign w:val="superscript"/>
        </w:rPr>
        <w:t>th</w:t>
      </w:r>
      <w:r>
        <w:rPr>
          <w:iCs/>
        </w:rPr>
        <w:t xml:space="preserve"> Floor</w:t>
      </w:r>
    </w:p>
    <w:p w14:paraId="68157D2A" w14:textId="77777777" w:rsidR="0097595F" w:rsidRPr="00D66153" w:rsidRDefault="0097595F" w:rsidP="0097595F">
      <w:pPr>
        <w:rPr>
          <w:iCs/>
        </w:rPr>
      </w:pPr>
      <w:r w:rsidRPr="00D66153">
        <w:rPr>
          <w:iCs/>
        </w:rPr>
        <w:t>Philadelphia, PA 1914</w:t>
      </w:r>
      <w:r>
        <w:rPr>
          <w:iCs/>
        </w:rPr>
        <w:t>6</w:t>
      </w:r>
    </w:p>
    <w:p w14:paraId="1B6FA28E" w14:textId="77777777" w:rsidR="0097595F" w:rsidRPr="00D66153" w:rsidRDefault="0097595F" w:rsidP="0097595F">
      <w:pPr>
        <w:rPr>
          <w:iCs/>
        </w:rPr>
      </w:pPr>
    </w:p>
    <w:p w14:paraId="24BBE373" w14:textId="77777777" w:rsidR="0097595F" w:rsidRPr="00D66153" w:rsidRDefault="0097595F" w:rsidP="0097595F">
      <w:pPr>
        <w:rPr>
          <w:iCs/>
        </w:rPr>
      </w:pPr>
      <w:r w:rsidRPr="00D66153">
        <w:rPr>
          <w:b/>
          <w:bCs/>
          <w:iCs/>
        </w:rPr>
        <w:t xml:space="preserve">CHOP </w:t>
      </w:r>
      <w:proofErr w:type="spellStart"/>
      <w:r w:rsidRPr="00D66153">
        <w:rPr>
          <w:b/>
          <w:bCs/>
          <w:iCs/>
        </w:rPr>
        <w:t>F</w:t>
      </w:r>
      <w:r>
        <w:rPr>
          <w:b/>
          <w:bCs/>
          <w:iCs/>
        </w:rPr>
        <w:t>ederalwide</w:t>
      </w:r>
      <w:proofErr w:type="spellEnd"/>
      <w:r>
        <w:rPr>
          <w:b/>
          <w:bCs/>
          <w:iCs/>
        </w:rPr>
        <w:t xml:space="preserve"> </w:t>
      </w:r>
      <w:r w:rsidRPr="00D66153">
        <w:rPr>
          <w:b/>
          <w:bCs/>
          <w:iCs/>
        </w:rPr>
        <w:t>A</w:t>
      </w:r>
      <w:r>
        <w:rPr>
          <w:b/>
          <w:bCs/>
          <w:iCs/>
        </w:rPr>
        <w:t>ssurance</w:t>
      </w:r>
      <w:r w:rsidRPr="00D66153">
        <w:rPr>
          <w:iCs/>
        </w:rPr>
        <w:t xml:space="preserve">: </w:t>
      </w:r>
    </w:p>
    <w:p w14:paraId="7E7F4ABC" w14:textId="77777777" w:rsidR="005B4DF7" w:rsidRDefault="0097595F" w:rsidP="0097595F">
      <w:pPr>
        <w:rPr>
          <w:iCs/>
        </w:rPr>
      </w:pPr>
      <w:r w:rsidRPr="00D66153">
        <w:rPr>
          <w:iCs/>
        </w:rPr>
        <w:t xml:space="preserve">CHOP holds a </w:t>
      </w:r>
      <w:proofErr w:type="spellStart"/>
      <w:r w:rsidRPr="00D66153">
        <w:rPr>
          <w:iCs/>
        </w:rPr>
        <w:t>Federalwide</w:t>
      </w:r>
      <w:proofErr w:type="spellEnd"/>
      <w:r w:rsidRPr="00D66153">
        <w:rPr>
          <w:iCs/>
        </w:rPr>
        <w:t xml:space="preserve"> Assurance (</w:t>
      </w:r>
      <w:proofErr w:type="spellStart"/>
      <w:r w:rsidRPr="00D66153">
        <w:rPr>
          <w:iCs/>
        </w:rPr>
        <w:t>FWA00000459</w:t>
      </w:r>
      <w:proofErr w:type="spellEnd"/>
      <w:r w:rsidRPr="00D66153">
        <w:rPr>
          <w:iCs/>
        </w:rPr>
        <w:t xml:space="preserve">). </w:t>
      </w:r>
    </w:p>
    <w:p w14:paraId="187D873F" w14:textId="77777777" w:rsidR="005B4DF7" w:rsidRDefault="005B4DF7" w:rsidP="0097595F">
      <w:pPr>
        <w:rPr>
          <w:iCs/>
        </w:rPr>
      </w:pPr>
    </w:p>
    <w:p w14:paraId="22359EF1" w14:textId="1BB92484" w:rsidR="005B4DF7" w:rsidRPr="005724B7" w:rsidRDefault="005B4DF7" w:rsidP="005B4DF7">
      <w:proofErr w:type="spellStart"/>
      <w:r w:rsidRPr="005724B7">
        <w:t>CHOP's</w:t>
      </w:r>
      <w:proofErr w:type="spellEnd"/>
      <w:r w:rsidRPr="005724B7">
        <w:t xml:space="preserve"> FWA became effective on February 1, 2012 and will expire January </w:t>
      </w:r>
      <w:r w:rsidR="002B326C">
        <w:t>2</w:t>
      </w:r>
      <w:r w:rsidRPr="005724B7">
        <w:t>6, 202</w:t>
      </w:r>
      <w:r w:rsidR="002B326C">
        <w:t>7</w:t>
      </w:r>
      <w:r w:rsidRPr="005724B7">
        <w:t xml:space="preserve">. The CHOP IRBs comply with the registration requirements for both </w:t>
      </w:r>
      <w:proofErr w:type="spellStart"/>
      <w:r w:rsidRPr="005724B7">
        <w:t>OHRP</w:t>
      </w:r>
      <w:proofErr w:type="spellEnd"/>
      <w:r w:rsidRPr="005724B7">
        <w:t xml:space="preserve"> and the FDA. The</w:t>
      </w:r>
      <w:r>
        <w:t xml:space="preserve"> </w:t>
      </w:r>
      <w:hyperlink r:id="rId15" w:tgtFrame="_blank" w:tooltip="(FWA00000459) is on file with the Office of Human Research Protections (OHRP)" w:history="1">
        <w:r w:rsidRPr="005724B7">
          <w:rPr>
            <w:rStyle w:val="Hyperlink"/>
          </w:rPr>
          <w:t>CHOP FWA</w:t>
        </w:r>
      </w:hyperlink>
      <w:r>
        <w:t xml:space="preserve"> </w:t>
      </w:r>
      <w:r w:rsidRPr="005724B7">
        <w:t>(</w:t>
      </w:r>
      <w:proofErr w:type="spellStart"/>
      <w:r w:rsidRPr="005724B7">
        <w:t>FWA00000459</w:t>
      </w:r>
      <w:proofErr w:type="spellEnd"/>
      <w:r w:rsidRPr="005724B7">
        <w:t>) is on file with the Office of Human Research Protections (</w:t>
      </w:r>
      <w:proofErr w:type="spellStart"/>
      <w:r w:rsidRPr="005724B7">
        <w:t>OHRP</w:t>
      </w:r>
      <w:proofErr w:type="spellEnd"/>
      <w:r w:rsidRPr="005724B7">
        <w:t>).</w:t>
      </w:r>
    </w:p>
    <w:p w14:paraId="7E1F530C" w14:textId="2843E016" w:rsidR="005B4DF7" w:rsidRPr="005724B7" w:rsidRDefault="005B4DF7" w:rsidP="005B4DF7">
      <w:r w:rsidRPr="005724B7">
        <w:t xml:space="preserve">For those that are interested or need to view the registration, </w:t>
      </w:r>
      <w:proofErr w:type="spellStart"/>
      <w:r w:rsidRPr="005724B7">
        <w:t>CHOP's</w:t>
      </w:r>
      <w:proofErr w:type="spellEnd"/>
      <w:r w:rsidRPr="005724B7">
        <w:t xml:space="preserve"> IRB registration number is </w:t>
      </w:r>
      <w:proofErr w:type="spellStart"/>
      <w:r w:rsidRPr="005724B7">
        <w:t>IORG0000195</w:t>
      </w:r>
      <w:proofErr w:type="spellEnd"/>
      <w:r w:rsidRPr="005724B7">
        <w:t xml:space="preserve"> and its FWA# is 00000459. Both can be located on</w:t>
      </w:r>
      <w:r>
        <w:t xml:space="preserve"> </w:t>
      </w:r>
      <w:hyperlink r:id="rId16" w:tgtFrame="_blank" w:tooltip="OHRP's website" w:history="1">
        <w:proofErr w:type="spellStart"/>
        <w:r w:rsidRPr="005724B7">
          <w:rPr>
            <w:rStyle w:val="Hyperlink"/>
          </w:rPr>
          <w:t>OHRP's</w:t>
        </w:r>
        <w:proofErr w:type="spellEnd"/>
        <w:r w:rsidRPr="005724B7">
          <w:rPr>
            <w:rStyle w:val="Hyperlink"/>
          </w:rPr>
          <w:t xml:space="preserve"> website</w:t>
        </w:r>
      </w:hyperlink>
      <w:r w:rsidRPr="005724B7">
        <w:t>.</w:t>
      </w:r>
    </w:p>
    <w:p w14:paraId="555B1171" w14:textId="77777777" w:rsidR="0097595F" w:rsidRDefault="0097595F" w:rsidP="0097595F">
      <w:pPr>
        <w:rPr>
          <w:iCs/>
        </w:rPr>
      </w:pPr>
    </w:p>
    <w:p w14:paraId="21B90BD9" w14:textId="77777777" w:rsidR="0097595F" w:rsidRPr="00D66153" w:rsidRDefault="0097595F" w:rsidP="0097595F">
      <w:pPr>
        <w:pStyle w:val="ListParagraph"/>
        <w:numPr>
          <w:ilvl w:val="0"/>
          <w:numId w:val="34"/>
        </w:numPr>
        <w:rPr>
          <w:iCs/>
        </w:rPr>
      </w:pPr>
      <w:proofErr w:type="spellStart"/>
      <w:r w:rsidRPr="00D66153">
        <w:rPr>
          <w:iCs/>
        </w:rPr>
        <w:t>CHOP’s</w:t>
      </w:r>
      <w:proofErr w:type="spellEnd"/>
      <w:r w:rsidRPr="00D66153">
        <w:rPr>
          <w:iCs/>
        </w:rPr>
        <w:t xml:space="preserve"> Human Research Protections Program has received full Accreditation from the Association for the Accreditation of Human Research Protections Programs (</w:t>
      </w:r>
      <w:proofErr w:type="spellStart"/>
      <w:r w:rsidRPr="00D66153">
        <w:rPr>
          <w:iCs/>
        </w:rPr>
        <w:t>AAHRPP</w:t>
      </w:r>
      <w:proofErr w:type="spellEnd"/>
      <w:r w:rsidRPr="00D66153">
        <w:rPr>
          <w:iCs/>
        </w:rPr>
        <w:t>).</w:t>
      </w:r>
    </w:p>
    <w:p w14:paraId="7D4A22DA" w14:textId="77777777" w:rsidR="0097595F" w:rsidRDefault="0097595F" w:rsidP="0097595F">
      <w:pPr>
        <w:rPr>
          <w:iCs/>
        </w:rPr>
      </w:pPr>
      <w:r>
        <w:rPr>
          <w:iCs/>
        </w:rPr>
        <w:br w:type="page"/>
      </w:r>
    </w:p>
    <w:p w14:paraId="2027F477" w14:textId="77777777" w:rsidR="0097595F" w:rsidRDefault="0097595F" w:rsidP="0097595F">
      <w:pPr>
        <w:rPr>
          <w:iCs/>
        </w:rPr>
      </w:pPr>
    </w:p>
    <w:p w14:paraId="37DA4908" w14:textId="77777777" w:rsidR="0097595F" w:rsidRPr="002426DD" w:rsidRDefault="0097595F" w:rsidP="0097595F">
      <w:pPr>
        <w:pStyle w:val="Heading1"/>
        <w:ind w:left="0" w:firstLine="0"/>
      </w:pPr>
      <w:bookmarkStart w:id="32" w:name="_Toc149223157"/>
      <w:r w:rsidRPr="002426DD">
        <w:t>Name and Address of the Investigational Institutions</w:t>
      </w:r>
      <w:bookmarkEnd w:id="32"/>
      <w:r w:rsidRPr="00B033E7">
        <w:rPr>
          <w:bCs w:val="0"/>
          <w:caps w:val="0"/>
        </w:rPr>
        <w:t xml:space="preserve"> </w:t>
      </w:r>
    </w:p>
    <w:p w14:paraId="4C307C8A" w14:textId="793DF3AA" w:rsidR="0097595F" w:rsidRDefault="0097595F" w:rsidP="0097595F">
      <w:pPr>
        <w:rPr>
          <w:iCs/>
        </w:rPr>
      </w:pPr>
    </w:p>
    <w:p w14:paraId="36F3359B" w14:textId="77777777" w:rsidR="0097595F" w:rsidRPr="0097595F" w:rsidRDefault="0097595F" w:rsidP="0097595F">
      <w:pPr>
        <w:rPr>
          <w:i/>
          <w:color w:val="0000FF"/>
        </w:rPr>
      </w:pPr>
      <w:r w:rsidRPr="0097595F">
        <w:rPr>
          <w:i/>
          <w:color w:val="0000FF"/>
        </w:rPr>
        <w:t>The name and address of any institution at which a part of the investigation may be conducted that has not been identified in accordance with section 7.</w:t>
      </w:r>
    </w:p>
    <w:p w14:paraId="58B9C17C" w14:textId="69408E48" w:rsidR="0097595F" w:rsidRDefault="0097595F" w:rsidP="0097595F">
      <w:pPr>
        <w:rPr>
          <w:iCs/>
        </w:rPr>
      </w:pPr>
    </w:p>
    <w:p w14:paraId="6C9F50FF" w14:textId="77777777" w:rsidR="0097595F" w:rsidRPr="00965E4F" w:rsidRDefault="0097595F" w:rsidP="0097595F">
      <w:pPr>
        <w:rPr>
          <w:iCs/>
        </w:rPr>
      </w:pPr>
    </w:p>
    <w:p w14:paraId="7B26A2A8" w14:textId="77777777" w:rsidR="0097595F" w:rsidRDefault="0097595F" w:rsidP="0097595F">
      <w:pPr>
        <w:rPr>
          <w:iCs/>
        </w:rPr>
      </w:pPr>
      <w:r>
        <w:rPr>
          <w:iCs/>
        </w:rPr>
        <w:t>The location which this single site Sponsor-Investigator IDE will be conducted at is:</w:t>
      </w:r>
    </w:p>
    <w:p w14:paraId="143AEFC9" w14:textId="77777777" w:rsidR="0097595F" w:rsidRDefault="0097595F" w:rsidP="0097595F">
      <w:pPr>
        <w:rPr>
          <w:iCs/>
        </w:rPr>
      </w:pPr>
    </w:p>
    <w:p w14:paraId="340DA319" w14:textId="77777777" w:rsidR="0097595F" w:rsidRDefault="0097595F" w:rsidP="0097595F">
      <w:pPr>
        <w:rPr>
          <w:iCs/>
        </w:rPr>
      </w:pPr>
      <w:r>
        <w:rPr>
          <w:iCs/>
        </w:rPr>
        <w:t>The Children’s Hospital of Philadelphia</w:t>
      </w:r>
    </w:p>
    <w:p w14:paraId="0A36CEF3" w14:textId="77777777" w:rsidR="0097595F" w:rsidRDefault="0097595F" w:rsidP="0097595F">
      <w:pPr>
        <w:rPr>
          <w:iCs/>
        </w:rPr>
      </w:pPr>
      <w:r>
        <w:rPr>
          <w:iCs/>
        </w:rPr>
        <w:t>3401 Civic Center Blvd.</w:t>
      </w:r>
    </w:p>
    <w:p w14:paraId="73AE0416" w14:textId="77777777" w:rsidR="0097595F" w:rsidRDefault="0097595F" w:rsidP="0097595F">
      <w:pPr>
        <w:rPr>
          <w:iCs/>
        </w:rPr>
      </w:pPr>
      <w:r>
        <w:rPr>
          <w:iCs/>
        </w:rPr>
        <w:t>Philadelphia, PA 19104</w:t>
      </w:r>
    </w:p>
    <w:p w14:paraId="75DFA897" w14:textId="77777777" w:rsidR="0097595F" w:rsidRPr="00965E4F" w:rsidRDefault="0097595F" w:rsidP="0097595F">
      <w:pPr>
        <w:rPr>
          <w:iCs/>
        </w:rPr>
      </w:pPr>
      <w:r>
        <w:rPr>
          <w:iCs/>
        </w:rPr>
        <w:t>United States of America</w:t>
      </w:r>
    </w:p>
    <w:p w14:paraId="20539893" w14:textId="77777777" w:rsidR="0097595F" w:rsidRPr="00965E4F" w:rsidRDefault="0097595F" w:rsidP="0097595F">
      <w:pPr>
        <w:rPr>
          <w:iCs/>
        </w:rPr>
      </w:pPr>
    </w:p>
    <w:p w14:paraId="421112A6" w14:textId="77777777" w:rsidR="0097595F" w:rsidRPr="00965E4F" w:rsidRDefault="0097595F" w:rsidP="0097595F">
      <w:pPr>
        <w:rPr>
          <w:iCs/>
        </w:rPr>
      </w:pPr>
    </w:p>
    <w:p w14:paraId="24053C94" w14:textId="77777777" w:rsidR="0097595F" w:rsidRDefault="0097595F" w:rsidP="0097595F"/>
    <w:p w14:paraId="151419D0" w14:textId="77777777" w:rsidR="0097595F" w:rsidRDefault="0097595F">
      <w:pPr>
        <w:rPr>
          <w:iCs/>
        </w:rPr>
      </w:pPr>
    </w:p>
    <w:p w14:paraId="3FAE63BB" w14:textId="3C25F87C" w:rsidR="00883BCB" w:rsidRDefault="00883BCB">
      <w:pPr>
        <w:rPr>
          <w:iCs/>
        </w:rPr>
      </w:pPr>
      <w:r>
        <w:rPr>
          <w:iCs/>
        </w:rPr>
        <w:br w:type="page"/>
      </w:r>
    </w:p>
    <w:p w14:paraId="423F42C9" w14:textId="77777777" w:rsidR="008D23D3" w:rsidRDefault="008D23D3" w:rsidP="00444E62">
      <w:pPr>
        <w:rPr>
          <w:iCs/>
        </w:rPr>
      </w:pPr>
    </w:p>
    <w:p w14:paraId="4A7CEBC5" w14:textId="6DBD1083" w:rsidR="002426DD" w:rsidRPr="002426DD" w:rsidRDefault="002426DD" w:rsidP="002426DD">
      <w:pPr>
        <w:pStyle w:val="Heading1"/>
        <w:ind w:left="0" w:firstLine="0"/>
      </w:pPr>
      <w:bookmarkStart w:id="33" w:name="_Toc149223158"/>
      <w:r w:rsidRPr="002426DD">
        <w:t>Financial claims</w:t>
      </w:r>
      <w:bookmarkEnd w:id="33"/>
    </w:p>
    <w:p w14:paraId="46B61B3F" w14:textId="77713909" w:rsidR="00943D58" w:rsidRDefault="00943D58" w:rsidP="002426DD">
      <w:pPr>
        <w:rPr>
          <w:iCs/>
        </w:rPr>
      </w:pPr>
    </w:p>
    <w:p w14:paraId="084DC1D1" w14:textId="0BA18B34" w:rsidR="00A71A87" w:rsidRDefault="00A71A87" w:rsidP="00A71A87">
      <w:pPr>
        <w:rPr>
          <w:i/>
          <w:color w:val="0000FF"/>
        </w:rPr>
      </w:pPr>
      <w:r w:rsidRPr="00A71A87">
        <w:rPr>
          <w:i/>
          <w:color w:val="0000FF"/>
        </w:rPr>
        <w:t>If the device is to be sold, the amount to be charged and an explanation of why sale does not constitute commercialization of the device. If the device will not be sold, this should be stated here.</w:t>
      </w:r>
    </w:p>
    <w:p w14:paraId="4F66053C" w14:textId="17E3A33E" w:rsidR="00471DB6" w:rsidRDefault="00471DB6" w:rsidP="00A71A87">
      <w:pPr>
        <w:rPr>
          <w:i/>
          <w:color w:val="0000FF"/>
        </w:rPr>
      </w:pPr>
    </w:p>
    <w:p w14:paraId="6CFF7F07" w14:textId="77777777" w:rsidR="00471DB6" w:rsidRPr="00471DB6" w:rsidRDefault="00471DB6" w:rsidP="00471DB6">
      <w:pPr>
        <w:rPr>
          <w:i/>
          <w:color w:val="0000FF"/>
        </w:rPr>
      </w:pPr>
      <w:r w:rsidRPr="00471DB6">
        <w:rPr>
          <w:i/>
          <w:color w:val="0000FF"/>
        </w:rPr>
        <w:t xml:space="preserve">If you do </w:t>
      </w:r>
      <w:r w:rsidRPr="00471DB6">
        <w:rPr>
          <w:i/>
          <w:color w:val="0000FF"/>
          <w:u w:val="single"/>
        </w:rPr>
        <w:t>not</w:t>
      </w:r>
      <w:r w:rsidRPr="00471DB6">
        <w:rPr>
          <w:i/>
          <w:color w:val="0000FF"/>
        </w:rPr>
        <w:t xml:space="preserve"> plan to charge for the device, indicate so in this section. </w:t>
      </w:r>
    </w:p>
    <w:p w14:paraId="41F27B05" w14:textId="77777777" w:rsidR="00471DB6" w:rsidRDefault="00471DB6" w:rsidP="00471DB6">
      <w:pPr>
        <w:rPr>
          <w:i/>
          <w:color w:val="0000FF"/>
        </w:rPr>
      </w:pPr>
    </w:p>
    <w:p w14:paraId="06B8D2CA" w14:textId="77777777" w:rsidR="00471DB6" w:rsidRDefault="00471DB6" w:rsidP="00471DB6">
      <w:pPr>
        <w:rPr>
          <w:i/>
          <w:color w:val="0000FF"/>
        </w:rPr>
      </w:pPr>
    </w:p>
    <w:p w14:paraId="20B931D8" w14:textId="0E665433" w:rsidR="00471DB6" w:rsidRPr="00471DB6" w:rsidRDefault="00471DB6" w:rsidP="00471DB6">
      <w:pPr>
        <w:rPr>
          <w:i/>
          <w:color w:val="0000FF"/>
        </w:rPr>
      </w:pPr>
      <w:r w:rsidRPr="00471DB6">
        <w:rPr>
          <w:i/>
          <w:color w:val="0000FF"/>
        </w:rPr>
        <w:t xml:space="preserve">If you </w:t>
      </w:r>
      <w:r w:rsidRPr="00471DB6">
        <w:rPr>
          <w:i/>
          <w:color w:val="0000FF"/>
          <w:u w:val="single"/>
        </w:rPr>
        <w:t>will</w:t>
      </w:r>
      <w:r w:rsidRPr="00471DB6">
        <w:rPr>
          <w:i/>
          <w:color w:val="0000FF"/>
        </w:rPr>
        <w:t xml:space="preserve"> be charging for the device, indicate the amount to be charged and include an explanation of why the sale does not constitute commercialization of the device. </w:t>
      </w:r>
    </w:p>
    <w:p w14:paraId="12FA5034" w14:textId="0AADFE35" w:rsidR="00471DB6" w:rsidRDefault="00471DB6" w:rsidP="00A71A87">
      <w:pPr>
        <w:rPr>
          <w:i/>
          <w:color w:val="0000FF"/>
        </w:rPr>
      </w:pPr>
    </w:p>
    <w:p w14:paraId="4FFDF6A5" w14:textId="77777777" w:rsidR="00471DB6" w:rsidRDefault="00471DB6" w:rsidP="00A71A87">
      <w:pPr>
        <w:rPr>
          <w:i/>
          <w:color w:val="0000FF"/>
        </w:rPr>
      </w:pPr>
    </w:p>
    <w:p w14:paraId="5E41502F" w14:textId="77777777" w:rsidR="00471DB6" w:rsidRPr="00A71A87" w:rsidRDefault="00471DB6" w:rsidP="00A71A87">
      <w:pPr>
        <w:rPr>
          <w:i/>
          <w:color w:val="0000FF"/>
        </w:rPr>
      </w:pPr>
    </w:p>
    <w:p w14:paraId="4DA61511" w14:textId="7B7B53F0" w:rsidR="00A71A87" w:rsidRDefault="00A71A87" w:rsidP="002426DD">
      <w:pPr>
        <w:rPr>
          <w:iCs/>
        </w:rPr>
      </w:pPr>
    </w:p>
    <w:p w14:paraId="4756633B" w14:textId="77777777" w:rsidR="00A472AC" w:rsidRDefault="00115450" w:rsidP="00115450">
      <w:pPr>
        <w:rPr>
          <w:iCs/>
        </w:rPr>
      </w:pPr>
      <w:r w:rsidRPr="00115450">
        <w:rPr>
          <w:iCs/>
        </w:rPr>
        <w:t>We hold no financial claims for this device.</w:t>
      </w:r>
    </w:p>
    <w:p w14:paraId="53C43919" w14:textId="77777777" w:rsidR="00A472AC" w:rsidRDefault="00A472AC" w:rsidP="00115450">
      <w:pPr>
        <w:rPr>
          <w:iCs/>
        </w:rPr>
      </w:pPr>
    </w:p>
    <w:p w14:paraId="02D533D8" w14:textId="1CF6FE2E" w:rsidR="00115450" w:rsidRDefault="00115450" w:rsidP="00115450">
      <w:pPr>
        <w:rPr>
          <w:iCs/>
        </w:rPr>
      </w:pPr>
      <w:r w:rsidRPr="00115450">
        <w:rPr>
          <w:iCs/>
        </w:rPr>
        <w:t xml:space="preserve">Although the device is currently marketed </w:t>
      </w:r>
      <w:r w:rsidR="00A472AC">
        <w:rPr>
          <w:iCs/>
        </w:rPr>
        <w:t>under a PMA (510(k)</w:t>
      </w:r>
      <w:r w:rsidRPr="00115450">
        <w:rPr>
          <w:iCs/>
        </w:rPr>
        <w:t xml:space="preserve">, the device is purely investigation in </w:t>
      </w:r>
      <w:r w:rsidR="00A472AC">
        <w:rPr>
          <w:iCs/>
        </w:rPr>
        <w:t xml:space="preserve">the </w:t>
      </w:r>
      <w:r w:rsidRPr="00115450">
        <w:rPr>
          <w:iCs/>
        </w:rPr>
        <w:t>context</w:t>
      </w:r>
      <w:r w:rsidR="00A472AC">
        <w:rPr>
          <w:iCs/>
        </w:rPr>
        <w:t xml:space="preserve"> of this IDE</w:t>
      </w:r>
      <w:r w:rsidRPr="00115450">
        <w:rPr>
          <w:iCs/>
        </w:rPr>
        <w:t xml:space="preserve">, so this does not constitute commercialization of the device. </w:t>
      </w:r>
    </w:p>
    <w:p w14:paraId="36DB4B45" w14:textId="15E3753A" w:rsidR="00115450" w:rsidRDefault="00115450" w:rsidP="00115450">
      <w:pPr>
        <w:rPr>
          <w:iCs/>
        </w:rPr>
      </w:pPr>
    </w:p>
    <w:p w14:paraId="5214FFC5" w14:textId="77777777" w:rsidR="00115450" w:rsidRPr="00115450" w:rsidRDefault="00115450" w:rsidP="00115450">
      <w:pPr>
        <w:rPr>
          <w:iCs/>
        </w:rPr>
      </w:pPr>
    </w:p>
    <w:p w14:paraId="4550261C" w14:textId="435CC679" w:rsidR="00471DB6" w:rsidRDefault="00115450" w:rsidP="00115450">
      <w:pPr>
        <w:rPr>
          <w:iCs/>
        </w:rPr>
      </w:pPr>
      <w:r w:rsidRPr="00115450">
        <w:rPr>
          <w:iCs/>
        </w:rPr>
        <w:t xml:space="preserve">We </w:t>
      </w:r>
      <w:r>
        <w:rPr>
          <w:iCs/>
        </w:rPr>
        <w:t xml:space="preserve">do </w:t>
      </w:r>
      <w:r w:rsidRPr="00115450">
        <w:rPr>
          <w:iCs/>
        </w:rPr>
        <w:t>plan</w:t>
      </w:r>
      <w:r>
        <w:rPr>
          <w:iCs/>
        </w:rPr>
        <w:t xml:space="preserve"> (do NOT plan)</w:t>
      </w:r>
      <w:r w:rsidRPr="00115450">
        <w:rPr>
          <w:iCs/>
        </w:rPr>
        <w:t xml:space="preserve"> to charge </w:t>
      </w:r>
      <w:r w:rsidR="00A472AC">
        <w:rPr>
          <w:iCs/>
        </w:rPr>
        <w:t xml:space="preserve">the subject or their </w:t>
      </w:r>
      <w:r w:rsidRPr="00115450">
        <w:rPr>
          <w:iCs/>
        </w:rPr>
        <w:t>insurance for the device and procedure.</w:t>
      </w:r>
    </w:p>
    <w:p w14:paraId="672297DE" w14:textId="77777777" w:rsidR="00471DB6" w:rsidRDefault="00471DB6" w:rsidP="002426DD">
      <w:pPr>
        <w:rPr>
          <w:iCs/>
        </w:rPr>
      </w:pPr>
    </w:p>
    <w:p w14:paraId="77638520" w14:textId="3FF707D9" w:rsidR="00A71A87" w:rsidRDefault="00A71A87" w:rsidP="002426DD">
      <w:pPr>
        <w:rPr>
          <w:iCs/>
        </w:rPr>
      </w:pPr>
    </w:p>
    <w:p w14:paraId="1202FE6E" w14:textId="549F1B28" w:rsidR="00A71A87" w:rsidRDefault="00A71A87">
      <w:pPr>
        <w:rPr>
          <w:iCs/>
        </w:rPr>
      </w:pPr>
      <w:r>
        <w:rPr>
          <w:iCs/>
        </w:rPr>
        <w:br w:type="page"/>
      </w:r>
    </w:p>
    <w:p w14:paraId="3633FB19" w14:textId="77777777" w:rsidR="008D23D3" w:rsidRDefault="008D23D3" w:rsidP="002426DD">
      <w:pPr>
        <w:rPr>
          <w:iCs/>
        </w:rPr>
      </w:pPr>
    </w:p>
    <w:p w14:paraId="5119CBD4" w14:textId="345CF59A" w:rsidR="002426DD" w:rsidRPr="00693764" w:rsidRDefault="002426DD" w:rsidP="00693764">
      <w:pPr>
        <w:pStyle w:val="Heading1"/>
      </w:pPr>
      <w:bookmarkStart w:id="34" w:name="_Toc149223159"/>
      <w:r w:rsidRPr="00693764">
        <w:t>Environmental assessment</w:t>
      </w:r>
      <w:bookmarkEnd w:id="34"/>
    </w:p>
    <w:p w14:paraId="474CA85A" w14:textId="146BAF5D" w:rsidR="00EE3E7E" w:rsidRDefault="00EE3E7E" w:rsidP="001F1564"/>
    <w:p w14:paraId="401A3C79" w14:textId="77777777" w:rsidR="00A71A87" w:rsidRPr="00A71A87" w:rsidRDefault="00A71A87" w:rsidP="00A71A87">
      <w:pPr>
        <w:rPr>
          <w:i/>
          <w:iCs/>
          <w:color w:val="0000FF"/>
        </w:rPr>
      </w:pPr>
      <w:r w:rsidRPr="00A71A87">
        <w:rPr>
          <w:i/>
          <w:iCs/>
          <w:color w:val="0000FF"/>
        </w:rPr>
        <w:t xml:space="preserve">Per the </w:t>
      </w:r>
      <w:proofErr w:type="spellStart"/>
      <w:r w:rsidRPr="00A71A87">
        <w:rPr>
          <w:i/>
          <w:iCs/>
          <w:color w:val="0000FF"/>
        </w:rPr>
        <w:t>CDRH</w:t>
      </w:r>
      <w:proofErr w:type="spellEnd"/>
      <w:r w:rsidRPr="00A71A87">
        <w:rPr>
          <w:i/>
          <w:iCs/>
          <w:color w:val="0000FF"/>
        </w:rPr>
        <w:t xml:space="preserve"> Web site, </w:t>
      </w:r>
      <w:hyperlink r:id="rId17" w:history="1">
        <w:r w:rsidRPr="00A71A87">
          <w:rPr>
            <w:rStyle w:val="Hyperlink"/>
            <w:i/>
            <w:iCs/>
          </w:rPr>
          <w:t>https://www.fda.gov/medical-devices/investigational-device-exemption-ide/ide-application</w:t>
        </w:r>
      </w:hyperlink>
      <w:r w:rsidRPr="00A71A87">
        <w:rPr>
          <w:i/>
          <w:iCs/>
          <w:color w:val="0000FF"/>
        </w:rPr>
        <w:t xml:space="preserve">, an environmental assessment as required under 21 </w:t>
      </w:r>
      <w:smartTag w:uri="urn:schemas-microsoft-com:office:smarttags" w:element="stockticker">
        <w:r w:rsidRPr="00A71A87">
          <w:rPr>
            <w:i/>
            <w:iCs/>
            <w:color w:val="0000FF"/>
          </w:rPr>
          <w:t>CFR</w:t>
        </w:r>
      </w:smartTag>
      <w:r w:rsidRPr="00A71A87">
        <w:rPr>
          <w:i/>
          <w:iCs/>
          <w:color w:val="0000FF"/>
        </w:rPr>
        <w:t xml:space="preserve"> 25.40 or a claim for categorical exclusion under 21 </w:t>
      </w:r>
      <w:smartTag w:uri="urn:schemas-microsoft-com:office:smarttags" w:element="stockticker">
        <w:r w:rsidRPr="00A71A87">
          <w:rPr>
            <w:i/>
            <w:iCs/>
            <w:color w:val="0000FF"/>
          </w:rPr>
          <w:t>CFR</w:t>
        </w:r>
      </w:smartTag>
      <w:r w:rsidRPr="00A71A87">
        <w:rPr>
          <w:i/>
          <w:iCs/>
          <w:color w:val="0000FF"/>
        </w:rPr>
        <w:t xml:space="preserve"> 25.30 or 25.34 is no longer required.</w:t>
      </w:r>
    </w:p>
    <w:p w14:paraId="498EBA4F" w14:textId="77777777" w:rsidR="00A71A87" w:rsidRPr="00A71A87" w:rsidRDefault="00A71A87" w:rsidP="00A71A87">
      <w:pPr>
        <w:rPr>
          <w:i/>
          <w:iCs/>
          <w:color w:val="0000FF"/>
        </w:rPr>
      </w:pPr>
    </w:p>
    <w:p w14:paraId="02334853" w14:textId="6D9C5FB4" w:rsidR="00A71A87" w:rsidRDefault="00A71A87" w:rsidP="001F1564">
      <w:r w:rsidRPr="00A71A87">
        <w:rPr>
          <w:i/>
          <w:iCs/>
          <w:color w:val="0000FF"/>
        </w:rPr>
        <w:t xml:space="preserve">Please maintain this header and include the following statement: </w:t>
      </w:r>
    </w:p>
    <w:p w14:paraId="7A604E21" w14:textId="5BA23AC5" w:rsidR="00A71A87" w:rsidRDefault="00A71A87" w:rsidP="001F1564"/>
    <w:p w14:paraId="79B56CC2" w14:textId="77777777" w:rsidR="00A71A87" w:rsidRDefault="00A71A87" w:rsidP="001F1564"/>
    <w:p w14:paraId="62E3558B" w14:textId="2ADB10DE" w:rsidR="001F1564" w:rsidRDefault="00EE3E7E" w:rsidP="002426DD">
      <w:r w:rsidRPr="00B82264">
        <w:t>Please note that an environmental assessment as required under 21 CFR 25.40 or a claim for categorical exclusion under 21 CFR 25.30 or 25.34 is no longer required [§25.34(g)].</w:t>
      </w:r>
    </w:p>
    <w:p w14:paraId="3122EBF1" w14:textId="23C2477B" w:rsidR="0097595F" w:rsidRDefault="0097595F" w:rsidP="002426DD"/>
    <w:p w14:paraId="6F3D05BC" w14:textId="1311E527" w:rsidR="0097595F" w:rsidRDefault="0097595F" w:rsidP="002426DD"/>
    <w:p w14:paraId="3090B35B" w14:textId="3A3D67A6" w:rsidR="0097595F" w:rsidRDefault="0097595F" w:rsidP="002426DD"/>
    <w:p w14:paraId="7F100308" w14:textId="1FB5AB98" w:rsidR="00A71A87" w:rsidRDefault="00A71A87">
      <w:r>
        <w:br w:type="page"/>
      </w:r>
    </w:p>
    <w:p w14:paraId="5CA93086" w14:textId="77777777" w:rsidR="00A71A87" w:rsidRPr="00A01BBA" w:rsidRDefault="00A71A87" w:rsidP="00A71A87"/>
    <w:p w14:paraId="61B75DB1" w14:textId="5B538507" w:rsidR="00A71A87" w:rsidRDefault="00A71A87" w:rsidP="00A71A87">
      <w:pPr>
        <w:pStyle w:val="Heading1"/>
      </w:pPr>
      <w:bookmarkStart w:id="35" w:name="_Toc149223160"/>
      <w:r>
        <w:t>Labeling</w:t>
      </w:r>
      <w:bookmarkEnd w:id="35"/>
    </w:p>
    <w:p w14:paraId="52924769" w14:textId="2E233729" w:rsidR="00A71A87" w:rsidRDefault="00A71A87" w:rsidP="00A71A87"/>
    <w:p w14:paraId="3E9EB70D" w14:textId="77777777" w:rsidR="00A71A87" w:rsidRPr="00A71A87" w:rsidRDefault="00A71A87" w:rsidP="00A71A87">
      <w:pPr>
        <w:rPr>
          <w:i/>
          <w:color w:val="0000FF"/>
        </w:rPr>
      </w:pPr>
      <w:r w:rsidRPr="00A71A87">
        <w:rPr>
          <w:i/>
          <w:color w:val="0000FF"/>
        </w:rPr>
        <w:t>Copies of all labeling for the device. (If you are using a marketed device, then it is appropriate to refer to the most current product labeling and provide a copy or a URL link to the most current labeling here.)</w:t>
      </w:r>
    </w:p>
    <w:p w14:paraId="69E139BC" w14:textId="77777777" w:rsidR="00A71A87" w:rsidRPr="00A71A87" w:rsidRDefault="00A71A87" w:rsidP="00A71A87">
      <w:pPr>
        <w:rPr>
          <w:i/>
          <w:color w:val="0000FF"/>
        </w:rPr>
      </w:pPr>
    </w:p>
    <w:p w14:paraId="0070D8E3" w14:textId="77777777" w:rsidR="00A71A87" w:rsidRPr="00A71A87" w:rsidRDefault="00A71A87" w:rsidP="00A71A87">
      <w:pPr>
        <w:rPr>
          <w:i/>
          <w:color w:val="0000FF"/>
        </w:rPr>
      </w:pPr>
      <w:r w:rsidRPr="00A71A87">
        <w:rPr>
          <w:i/>
          <w:color w:val="0000FF"/>
        </w:rPr>
        <w:t xml:space="preserve">Labeling is defined as ‘all labels and other written, printed, or graphic matter upon any article or any of its containers or wrappers, or accompanying such article at any time while a device is held for sale after shipment or delivery for shipment in interstate commerce.” </w:t>
      </w:r>
    </w:p>
    <w:p w14:paraId="043D2C0C" w14:textId="77777777" w:rsidR="00A71A87" w:rsidRPr="00A71A87" w:rsidRDefault="00A71A87" w:rsidP="00A71A87">
      <w:pPr>
        <w:rPr>
          <w:i/>
          <w:color w:val="0000FF"/>
        </w:rPr>
      </w:pPr>
    </w:p>
    <w:p w14:paraId="39CF88F3" w14:textId="77777777" w:rsidR="00A71A87" w:rsidRPr="00A71A87" w:rsidRDefault="00A71A87" w:rsidP="00A71A87">
      <w:pPr>
        <w:rPr>
          <w:i/>
          <w:color w:val="0000FF"/>
        </w:rPr>
      </w:pPr>
      <w:r w:rsidRPr="00A71A87">
        <w:rPr>
          <w:i/>
          <w:color w:val="0000FF"/>
        </w:rPr>
        <w:t>An investigational device or its immediate package must bear a label with the following information:</w:t>
      </w:r>
    </w:p>
    <w:p w14:paraId="69C5A747" w14:textId="77777777" w:rsidR="00A71A87" w:rsidRPr="00A71A87" w:rsidRDefault="00A71A87" w:rsidP="00A71A87">
      <w:pPr>
        <w:rPr>
          <w:i/>
          <w:color w:val="0000FF"/>
        </w:rPr>
      </w:pPr>
    </w:p>
    <w:p w14:paraId="5EAF36F1" w14:textId="77777777" w:rsidR="00A71A87" w:rsidRPr="00A71A87" w:rsidRDefault="00A71A87" w:rsidP="00A71A87">
      <w:pPr>
        <w:pStyle w:val="ListParagraph"/>
        <w:numPr>
          <w:ilvl w:val="0"/>
          <w:numId w:val="33"/>
        </w:numPr>
        <w:rPr>
          <w:i/>
          <w:color w:val="0000FF"/>
        </w:rPr>
      </w:pPr>
      <w:r w:rsidRPr="00A71A87">
        <w:rPr>
          <w:i/>
          <w:color w:val="0000FF"/>
        </w:rPr>
        <w:t>the name and place of business of the manufacturer, packer, or distributor;</w:t>
      </w:r>
    </w:p>
    <w:p w14:paraId="02DBA7D4" w14:textId="77777777" w:rsidR="00A71A87" w:rsidRPr="00A71A87" w:rsidRDefault="00A71A87" w:rsidP="00A71A87">
      <w:pPr>
        <w:pStyle w:val="ListParagraph"/>
        <w:numPr>
          <w:ilvl w:val="0"/>
          <w:numId w:val="33"/>
        </w:numPr>
        <w:rPr>
          <w:i/>
          <w:color w:val="0000FF"/>
        </w:rPr>
      </w:pPr>
      <w:r w:rsidRPr="00A71A87">
        <w:rPr>
          <w:i/>
          <w:color w:val="0000FF"/>
        </w:rPr>
        <w:t>the quantity of contents, if appropriate; and</w:t>
      </w:r>
    </w:p>
    <w:p w14:paraId="3FC20F30" w14:textId="77777777" w:rsidR="00A71A87" w:rsidRPr="00A71A87" w:rsidRDefault="00A71A87" w:rsidP="00A71A87">
      <w:pPr>
        <w:pStyle w:val="ListParagraph"/>
        <w:numPr>
          <w:ilvl w:val="0"/>
          <w:numId w:val="33"/>
        </w:numPr>
        <w:rPr>
          <w:i/>
          <w:color w:val="0000FF"/>
        </w:rPr>
      </w:pPr>
      <w:r w:rsidRPr="00A71A87">
        <w:rPr>
          <w:i/>
          <w:color w:val="0000FF"/>
        </w:rPr>
        <w:t>the statement, "CAUTION ­­ Investigational device. Limited by Federal (or United States) law to investigational use."</w:t>
      </w:r>
    </w:p>
    <w:p w14:paraId="12CD6D7F" w14:textId="77777777" w:rsidR="00A71A87" w:rsidRPr="00A71A87" w:rsidRDefault="00A71A87" w:rsidP="00A71A87">
      <w:pPr>
        <w:pStyle w:val="ListParagraph"/>
        <w:rPr>
          <w:i/>
          <w:color w:val="0000FF"/>
        </w:rPr>
      </w:pPr>
    </w:p>
    <w:p w14:paraId="6DEE6F6F" w14:textId="77777777" w:rsidR="00A71A87" w:rsidRPr="00A71A87" w:rsidRDefault="00A71A87" w:rsidP="00A71A87">
      <w:pPr>
        <w:rPr>
          <w:i/>
          <w:color w:val="0000FF"/>
        </w:rPr>
      </w:pPr>
      <w:r w:rsidRPr="00A71A87">
        <w:rPr>
          <w:i/>
          <w:color w:val="0000FF"/>
        </w:rPr>
        <w:t>The label must also describe all relevant contraindications, hazards, adverse effects, interfering substances or devices, warnings, and precautions.</w:t>
      </w:r>
    </w:p>
    <w:p w14:paraId="6F35EE68" w14:textId="77777777" w:rsidR="00A71A87" w:rsidRPr="00A71A87" w:rsidRDefault="00A71A87" w:rsidP="00A71A87">
      <w:pPr>
        <w:rPr>
          <w:i/>
          <w:color w:val="0000FF"/>
        </w:rPr>
      </w:pPr>
    </w:p>
    <w:p w14:paraId="0307FA01" w14:textId="77777777" w:rsidR="00A71A87" w:rsidRPr="00A71A87" w:rsidRDefault="00A71A87" w:rsidP="00A71A87">
      <w:pPr>
        <w:rPr>
          <w:i/>
          <w:color w:val="0000FF"/>
        </w:rPr>
      </w:pPr>
      <w:r w:rsidRPr="00A71A87">
        <w:rPr>
          <w:i/>
          <w:color w:val="0000FF"/>
        </w:rPr>
        <w:t>The labeling of an investigational device must not contain any false or misleading statements nor imply that the device is safe or effective for the purposes being investigated.</w:t>
      </w:r>
    </w:p>
    <w:p w14:paraId="640EB354" w14:textId="77777777" w:rsidR="00A71A87" w:rsidRDefault="00A71A87" w:rsidP="00A71A87">
      <w:pPr>
        <w:rPr>
          <w:i/>
        </w:rPr>
      </w:pPr>
    </w:p>
    <w:p w14:paraId="1E0B758E" w14:textId="2FC7B6B2" w:rsidR="00A71A87" w:rsidRDefault="00A71A87" w:rsidP="00A71A87"/>
    <w:p w14:paraId="1BB88B54" w14:textId="62397B29" w:rsidR="00A71A87" w:rsidRDefault="00A71A87" w:rsidP="00A71A87">
      <w:r>
        <w:t xml:space="preserve">See Also </w:t>
      </w:r>
      <w:r w:rsidRPr="00A71A87">
        <w:rPr>
          <w:color w:val="0000FF"/>
        </w:rPr>
        <w:t>Section 4.10 Device Labels</w:t>
      </w:r>
    </w:p>
    <w:p w14:paraId="7014F7E5" w14:textId="6F76F5FD" w:rsidR="00A71A87" w:rsidRDefault="00A71A87" w:rsidP="00A71A87"/>
    <w:p w14:paraId="41C7D708" w14:textId="2A912BF1" w:rsidR="00A71A87" w:rsidRDefault="00A71A87">
      <w:r>
        <w:br w:type="page"/>
      </w:r>
    </w:p>
    <w:p w14:paraId="5EE6A177" w14:textId="77777777" w:rsidR="0097595F" w:rsidRPr="00A01BBA" w:rsidRDefault="0097595F" w:rsidP="0097595F"/>
    <w:p w14:paraId="50CD35A9" w14:textId="77777777" w:rsidR="0097595F" w:rsidRDefault="0097595F" w:rsidP="0097595F">
      <w:pPr>
        <w:pStyle w:val="Heading1"/>
      </w:pPr>
      <w:bookmarkStart w:id="36" w:name="_Toc149223161"/>
      <w:r>
        <w:t>Informed Consent</w:t>
      </w:r>
      <w:bookmarkEnd w:id="36"/>
    </w:p>
    <w:p w14:paraId="6B906FA8" w14:textId="012EC5B1" w:rsidR="0097595F" w:rsidRDefault="0097595F" w:rsidP="0097595F"/>
    <w:p w14:paraId="060A1ECA" w14:textId="77777777" w:rsidR="00A71A87" w:rsidRPr="00A71A87" w:rsidRDefault="00A71A87" w:rsidP="00A71A87">
      <w:pPr>
        <w:rPr>
          <w:i/>
          <w:color w:val="0000FF"/>
        </w:rPr>
      </w:pPr>
      <w:r w:rsidRPr="00A71A87">
        <w:rPr>
          <w:i/>
          <w:color w:val="0000FF"/>
        </w:rPr>
        <w:t>Copies of all forms and informational materials to be provided to subjects to obtain informed consent.</w:t>
      </w:r>
    </w:p>
    <w:p w14:paraId="7A62B74B" w14:textId="381EA797" w:rsidR="00A71A87" w:rsidRDefault="00A71A87" w:rsidP="0097595F"/>
    <w:p w14:paraId="49F2E363" w14:textId="77777777" w:rsidR="00A71A87" w:rsidRDefault="00A71A87" w:rsidP="0097595F"/>
    <w:p w14:paraId="1F186304" w14:textId="77777777" w:rsidR="0097595F" w:rsidRDefault="0097595F" w:rsidP="0097595F">
      <w:pPr>
        <w:rPr>
          <w:iCs/>
        </w:rPr>
      </w:pPr>
      <w:r>
        <w:rPr>
          <w:iCs/>
        </w:rPr>
        <w:t xml:space="preserve">A copy of the </w:t>
      </w:r>
      <w:r w:rsidRPr="00300529">
        <w:rPr>
          <w:iCs/>
          <w:color w:val="0000FF"/>
        </w:rPr>
        <w:t>Draft Informed Consent Form</w:t>
      </w:r>
      <w:r>
        <w:rPr>
          <w:iCs/>
        </w:rPr>
        <w:t xml:space="preserve"> is attached in this Section.</w:t>
      </w:r>
    </w:p>
    <w:p w14:paraId="059B41FC" w14:textId="77777777" w:rsidR="0097595F" w:rsidRDefault="0097595F" w:rsidP="0097595F"/>
    <w:p w14:paraId="303F167F" w14:textId="77777777" w:rsidR="0097595F" w:rsidRDefault="0097595F" w:rsidP="0097595F"/>
    <w:p w14:paraId="7F4ED795" w14:textId="77777777" w:rsidR="0097595F" w:rsidRDefault="0097595F" w:rsidP="0097595F"/>
    <w:p w14:paraId="0EB159FB" w14:textId="77777777" w:rsidR="0097595F" w:rsidRDefault="0097595F" w:rsidP="0097595F"/>
    <w:p w14:paraId="62EA5113" w14:textId="77777777" w:rsidR="0097595F" w:rsidRDefault="0097595F" w:rsidP="002426DD"/>
    <w:p w14:paraId="5F58ACF3" w14:textId="5AEB9045" w:rsidR="008D23D3" w:rsidRDefault="008D23D3">
      <w:r>
        <w:br w:type="page"/>
      </w:r>
    </w:p>
    <w:p w14:paraId="3DD87446" w14:textId="77777777" w:rsidR="00493FE0" w:rsidRDefault="000E1B1B" w:rsidP="00693764">
      <w:pPr>
        <w:pStyle w:val="Heading1"/>
      </w:pPr>
      <w:bookmarkStart w:id="37" w:name="_Toc149223162"/>
      <w:r>
        <w:lastRenderedPageBreak/>
        <w:t>Additional</w:t>
      </w:r>
      <w:r w:rsidR="00AB0A93">
        <w:t xml:space="preserve"> In</w:t>
      </w:r>
      <w:r w:rsidR="002426DD">
        <w:t>formation</w:t>
      </w:r>
      <w:bookmarkEnd w:id="37"/>
    </w:p>
    <w:p w14:paraId="4F80B951" w14:textId="259567EE" w:rsidR="008969AE" w:rsidRDefault="008969AE" w:rsidP="009F307A"/>
    <w:p w14:paraId="47A7C7AB" w14:textId="77777777" w:rsidR="00A71A87" w:rsidRPr="00A71A87" w:rsidRDefault="00A71A87" w:rsidP="00A71A87">
      <w:pPr>
        <w:rPr>
          <w:i/>
          <w:color w:val="0000FF"/>
        </w:rPr>
      </w:pPr>
      <w:r w:rsidRPr="00A71A87">
        <w:rPr>
          <w:i/>
          <w:color w:val="0000FF"/>
        </w:rPr>
        <w:t xml:space="preserve">Any other relevant information FDA requests for review of the application. </w:t>
      </w:r>
    </w:p>
    <w:p w14:paraId="0AA3B7DA" w14:textId="468DA605" w:rsidR="00A71A87" w:rsidRDefault="00A71A87" w:rsidP="00A71A87">
      <w:pPr>
        <w:rPr>
          <w:i/>
          <w:color w:val="0000FF"/>
        </w:rPr>
      </w:pPr>
    </w:p>
    <w:p w14:paraId="4326F25F" w14:textId="2D963352" w:rsidR="004F4E3D" w:rsidRDefault="004F4E3D" w:rsidP="00A71A87">
      <w:pPr>
        <w:rPr>
          <w:i/>
          <w:color w:val="0000FF"/>
        </w:rPr>
      </w:pPr>
      <w:r>
        <w:rPr>
          <w:i/>
          <w:color w:val="0000FF"/>
        </w:rPr>
        <w:t>Information previously submitted (If a Q-Sub was submitted) include this information</w:t>
      </w:r>
    </w:p>
    <w:p w14:paraId="763B9B44" w14:textId="77777777" w:rsidR="004F4E3D" w:rsidRPr="00A71A87" w:rsidRDefault="004F4E3D" w:rsidP="00A71A87">
      <w:pPr>
        <w:rPr>
          <w:i/>
          <w:color w:val="0000FF"/>
        </w:rPr>
      </w:pPr>
    </w:p>
    <w:p w14:paraId="45D0D9AC" w14:textId="77777777" w:rsidR="00A71A87" w:rsidRPr="00A71A87" w:rsidRDefault="00A71A87" w:rsidP="00A71A87">
      <w:pPr>
        <w:rPr>
          <w:i/>
          <w:color w:val="0000FF"/>
        </w:rPr>
      </w:pPr>
      <w:r w:rsidRPr="00A71A87">
        <w:rPr>
          <w:i/>
          <w:color w:val="0000FF"/>
        </w:rPr>
        <w:t>This is a good place to list any references you are attaching to the application.</w:t>
      </w:r>
    </w:p>
    <w:p w14:paraId="6FC0DA78" w14:textId="548A1299" w:rsidR="00A71A87" w:rsidRDefault="00A71A87" w:rsidP="009F307A"/>
    <w:p w14:paraId="4FF84BBA" w14:textId="16FF634D" w:rsidR="00A71A87" w:rsidRDefault="00A71A87" w:rsidP="009F307A"/>
    <w:p w14:paraId="5E914BD3" w14:textId="77777777" w:rsidR="00A71A87" w:rsidRDefault="00A71A87" w:rsidP="009F307A"/>
    <w:p w14:paraId="5C6296C6" w14:textId="772E19F6" w:rsidR="004F4E3D" w:rsidRDefault="004F4E3D" w:rsidP="004E47AC">
      <w:pPr>
        <w:pStyle w:val="Heading2"/>
      </w:pPr>
      <w:bookmarkStart w:id="38" w:name="_Toc149223163"/>
      <w:r>
        <w:t>Previous FDA Communications/Interactions</w:t>
      </w:r>
      <w:bookmarkEnd w:id="38"/>
    </w:p>
    <w:p w14:paraId="04CB5664" w14:textId="07BDE471" w:rsidR="004F4E3D" w:rsidRDefault="004F4E3D" w:rsidP="004F4E3D"/>
    <w:p w14:paraId="1AF179AD" w14:textId="77777777" w:rsidR="004F4E3D" w:rsidRPr="004F4E3D" w:rsidRDefault="004F4E3D" w:rsidP="004F4E3D"/>
    <w:p w14:paraId="2550A183" w14:textId="67C06EAB" w:rsidR="008969AE" w:rsidRDefault="008969AE" w:rsidP="004E47AC">
      <w:pPr>
        <w:pStyle w:val="Heading2"/>
      </w:pPr>
      <w:bookmarkStart w:id="39" w:name="_Toc149223164"/>
      <w:r>
        <w:t>References</w:t>
      </w:r>
      <w:bookmarkEnd w:id="39"/>
    </w:p>
    <w:p w14:paraId="0D68C3D3" w14:textId="3BDB5F0C" w:rsidR="007608C6" w:rsidRDefault="007608C6" w:rsidP="0062568A"/>
    <w:p w14:paraId="69DA3316" w14:textId="72E6CA20" w:rsidR="006C37E4" w:rsidRDefault="006C37E4" w:rsidP="0062568A"/>
    <w:p w14:paraId="1AE5267D" w14:textId="64023C6F" w:rsidR="006C37E4" w:rsidRDefault="006C37E4" w:rsidP="0062568A"/>
    <w:p w14:paraId="44D562EA" w14:textId="494076C3" w:rsidR="006C37E4" w:rsidRDefault="006C37E4" w:rsidP="0062568A"/>
    <w:p w14:paraId="4918E2D1" w14:textId="5AC24CCF" w:rsidR="006C37E4" w:rsidRDefault="006C37E4" w:rsidP="0062568A"/>
    <w:p w14:paraId="6B0975B7" w14:textId="64F5E97C" w:rsidR="006C37E4" w:rsidRDefault="006C37E4">
      <w:r>
        <w:br w:type="page"/>
      </w:r>
    </w:p>
    <w:p w14:paraId="417D768E" w14:textId="0539F71D" w:rsidR="006C37E4" w:rsidRDefault="006C37E4" w:rsidP="0062568A"/>
    <w:p w14:paraId="1BC9B8A1" w14:textId="24BCA898" w:rsidR="006C37E4" w:rsidRDefault="006C37E4" w:rsidP="0062568A"/>
    <w:p w14:paraId="749C9A38" w14:textId="19223FDD" w:rsidR="006C37E4" w:rsidRPr="004F4E3D" w:rsidRDefault="006C37E4" w:rsidP="0062568A">
      <w:pPr>
        <w:rPr>
          <w:b/>
          <w:bCs/>
          <w:i/>
          <w:iCs/>
          <w:color w:val="0000FF"/>
          <w:u w:val="single"/>
        </w:rPr>
      </w:pPr>
      <w:r w:rsidRPr="004F4E3D">
        <w:rPr>
          <w:b/>
          <w:bCs/>
          <w:i/>
          <w:iCs/>
          <w:color w:val="0000FF"/>
          <w:u w:val="single"/>
        </w:rPr>
        <w:t>References for this Template</w:t>
      </w:r>
    </w:p>
    <w:p w14:paraId="261C1822" w14:textId="77777777" w:rsidR="004F4E3D" w:rsidRDefault="004F4E3D" w:rsidP="0062568A">
      <w:pPr>
        <w:rPr>
          <w:i/>
          <w:iCs/>
          <w:color w:val="0000FF"/>
        </w:rPr>
      </w:pPr>
    </w:p>
    <w:p w14:paraId="2849B9A5" w14:textId="339B8944" w:rsidR="004F4E3D" w:rsidRDefault="002C2C0C" w:rsidP="0062568A">
      <w:pPr>
        <w:rPr>
          <w:i/>
          <w:iCs/>
          <w:color w:val="0000FF"/>
        </w:rPr>
      </w:pPr>
      <w:r>
        <w:rPr>
          <w:i/>
          <w:iCs/>
          <w:color w:val="0000FF"/>
        </w:rPr>
        <w:t>NOTE: add Header with Sponsor-Investigator identifiers, date and Page Numbers after final combined assembly of the submission</w:t>
      </w:r>
    </w:p>
    <w:p w14:paraId="753DF31F" w14:textId="64A4D2FD" w:rsidR="002C2C0C" w:rsidRDefault="002C2C0C" w:rsidP="0062568A">
      <w:pPr>
        <w:rPr>
          <w:i/>
          <w:iCs/>
          <w:color w:val="0000FF"/>
        </w:rPr>
      </w:pPr>
    </w:p>
    <w:p w14:paraId="223F0EF3" w14:textId="77777777" w:rsidR="002C2C0C" w:rsidRDefault="002C2C0C" w:rsidP="0062568A">
      <w:pPr>
        <w:rPr>
          <w:i/>
          <w:iCs/>
          <w:color w:val="0000FF"/>
        </w:rPr>
      </w:pPr>
    </w:p>
    <w:p w14:paraId="51F8CFE2" w14:textId="1ED68F72" w:rsidR="006C37E4" w:rsidRDefault="006C37E4" w:rsidP="0062568A">
      <w:pPr>
        <w:rPr>
          <w:i/>
          <w:iCs/>
          <w:color w:val="0000FF"/>
        </w:rPr>
      </w:pPr>
      <w:r>
        <w:rPr>
          <w:i/>
          <w:iCs/>
          <w:color w:val="0000FF"/>
        </w:rPr>
        <w:t>Delete this section after completing the IDE Template for a Project.</w:t>
      </w:r>
    </w:p>
    <w:p w14:paraId="765715C4" w14:textId="05EAF7DE" w:rsidR="006C37E4" w:rsidRPr="006C37E4" w:rsidRDefault="006C37E4" w:rsidP="0062568A">
      <w:pPr>
        <w:rPr>
          <w:i/>
          <w:iCs/>
          <w:color w:val="0000FF"/>
        </w:rPr>
      </w:pPr>
    </w:p>
    <w:p w14:paraId="2233B646" w14:textId="5C8638C0" w:rsidR="006C37E4" w:rsidRDefault="00C506E8" w:rsidP="0062568A">
      <w:pPr>
        <w:rPr>
          <w:i/>
          <w:iCs/>
          <w:color w:val="0000FF"/>
        </w:rPr>
      </w:pPr>
      <w:r>
        <w:rPr>
          <w:i/>
          <w:iCs/>
          <w:color w:val="0000FF"/>
        </w:rPr>
        <w:t>IDE Regulations 21 CFR 812</w:t>
      </w:r>
    </w:p>
    <w:p w14:paraId="243BFF9C" w14:textId="0719638E" w:rsidR="00C506E8" w:rsidRDefault="009C6057" w:rsidP="0062568A">
      <w:pPr>
        <w:rPr>
          <w:i/>
          <w:iCs/>
          <w:color w:val="0000FF"/>
        </w:rPr>
      </w:pPr>
      <w:hyperlink r:id="rId18" w:history="1">
        <w:r w:rsidR="00C506E8" w:rsidRPr="000B1C32">
          <w:rPr>
            <w:rStyle w:val="Hyperlink"/>
            <w:i/>
            <w:iCs/>
          </w:rPr>
          <w:t>https://www.accessdata.fda.gov/scripts/cdrh/cfdocs/cfcfr/CFRSearch.cfm?CFRPart=812</w:t>
        </w:r>
      </w:hyperlink>
    </w:p>
    <w:p w14:paraId="551306F0" w14:textId="644FA239" w:rsidR="00C506E8" w:rsidRDefault="00C506E8" w:rsidP="0062568A">
      <w:pPr>
        <w:rPr>
          <w:i/>
          <w:iCs/>
          <w:color w:val="0000FF"/>
        </w:rPr>
      </w:pPr>
    </w:p>
    <w:p w14:paraId="5E0F5D1E" w14:textId="25658384" w:rsidR="00C506E8" w:rsidRDefault="00C506E8" w:rsidP="0062568A">
      <w:pPr>
        <w:rPr>
          <w:i/>
          <w:iCs/>
          <w:color w:val="0000FF"/>
        </w:rPr>
      </w:pPr>
      <w:r>
        <w:rPr>
          <w:i/>
          <w:iCs/>
          <w:color w:val="0000FF"/>
        </w:rPr>
        <w:t>812.20 – Application</w:t>
      </w:r>
    </w:p>
    <w:p w14:paraId="3B99E4D5" w14:textId="15FD61AF" w:rsidR="00C506E8" w:rsidRDefault="009C6057" w:rsidP="0062568A">
      <w:pPr>
        <w:rPr>
          <w:i/>
          <w:iCs/>
          <w:color w:val="0000FF"/>
        </w:rPr>
      </w:pPr>
      <w:hyperlink r:id="rId19" w:history="1">
        <w:r w:rsidR="00C506E8" w:rsidRPr="000B1C32">
          <w:rPr>
            <w:rStyle w:val="Hyperlink"/>
            <w:i/>
            <w:iCs/>
          </w:rPr>
          <w:t>https://www.accessdata.fda.gov/scripts/cdrh/cfdocs/cfcfr/CFRSearch.cfm?fr=812.20</w:t>
        </w:r>
      </w:hyperlink>
    </w:p>
    <w:p w14:paraId="0D3707AD" w14:textId="47F4423B" w:rsidR="00C506E8" w:rsidRDefault="00C506E8" w:rsidP="0062568A">
      <w:pPr>
        <w:rPr>
          <w:i/>
          <w:iCs/>
          <w:color w:val="0000FF"/>
        </w:rPr>
      </w:pPr>
    </w:p>
    <w:p w14:paraId="009DA85B" w14:textId="76FC14CF" w:rsidR="00C506E8" w:rsidRDefault="00C506E8" w:rsidP="0062568A">
      <w:pPr>
        <w:rPr>
          <w:i/>
          <w:iCs/>
          <w:color w:val="0000FF"/>
        </w:rPr>
      </w:pPr>
      <w:r>
        <w:rPr>
          <w:i/>
          <w:iCs/>
          <w:color w:val="0000FF"/>
        </w:rPr>
        <w:t>812.25 – Investigational Plan</w:t>
      </w:r>
    </w:p>
    <w:p w14:paraId="3FB744D5" w14:textId="3ABC0D01" w:rsidR="00C506E8" w:rsidRDefault="009C6057" w:rsidP="0062568A">
      <w:pPr>
        <w:rPr>
          <w:i/>
          <w:iCs/>
          <w:color w:val="0000FF"/>
        </w:rPr>
      </w:pPr>
      <w:hyperlink r:id="rId20" w:history="1">
        <w:r w:rsidR="00C506E8" w:rsidRPr="000B1C32">
          <w:rPr>
            <w:rStyle w:val="Hyperlink"/>
            <w:i/>
            <w:iCs/>
          </w:rPr>
          <w:t>https://www.accessdata.fda.gov/scripts/cdrh/cfdocs/cfcfr/CFRSearch.cfm?fr=812.25</w:t>
        </w:r>
      </w:hyperlink>
    </w:p>
    <w:p w14:paraId="76CEF697" w14:textId="48F1902F" w:rsidR="00C506E8" w:rsidRDefault="00C506E8" w:rsidP="0062568A">
      <w:pPr>
        <w:rPr>
          <w:i/>
          <w:iCs/>
          <w:color w:val="0000FF"/>
        </w:rPr>
      </w:pPr>
    </w:p>
    <w:p w14:paraId="7635488B" w14:textId="2884DA27" w:rsidR="00C506E8" w:rsidRDefault="00C506E8" w:rsidP="0062568A">
      <w:pPr>
        <w:rPr>
          <w:i/>
          <w:iCs/>
          <w:color w:val="0000FF"/>
        </w:rPr>
      </w:pPr>
      <w:r>
        <w:rPr>
          <w:i/>
          <w:iCs/>
          <w:color w:val="0000FF"/>
        </w:rPr>
        <w:t>812.27 – Report of Prior Investigation</w:t>
      </w:r>
    </w:p>
    <w:p w14:paraId="0BB1CF6A" w14:textId="1E241861" w:rsidR="00C506E8" w:rsidRDefault="009C6057" w:rsidP="0062568A">
      <w:pPr>
        <w:rPr>
          <w:i/>
          <w:iCs/>
          <w:color w:val="0000FF"/>
        </w:rPr>
      </w:pPr>
      <w:hyperlink r:id="rId21" w:history="1">
        <w:r w:rsidR="00C506E8" w:rsidRPr="000B1C32">
          <w:rPr>
            <w:rStyle w:val="Hyperlink"/>
            <w:i/>
            <w:iCs/>
          </w:rPr>
          <w:t>https://www.accessdata.fda.gov/scripts/cdrh/cfdocs/cfcfr/CFRSearch.cfm?fr=812.27</w:t>
        </w:r>
      </w:hyperlink>
    </w:p>
    <w:p w14:paraId="38183068" w14:textId="77777777" w:rsidR="006C37E4" w:rsidRPr="006C37E4" w:rsidRDefault="006C37E4" w:rsidP="0062568A">
      <w:pPr>
        <w:rPr>
          <w:i/>
          <w:iCs/>
          <w:color w:val="0000FF"/>
        </w:rPr>
      </w:pPr>
    </w:p>
    <w:p w14:paraId="4C22C495" w14:textId="3F4B43B3" w:rsidR="006C37E4" w:rsidRPr="006C37E4" w:rsidRDefault="006C37E4" w:rsidP="0062568A">
      <w:pPr>
        <w:rPr>
          <w:i/>
          <w:iCs/>
        </w:rPr>
      </w:pPr>
    </w:p>
    <w:p w14:paraId="45710CDC" w14:textId="4F55EC64" w:rsidR="006C37E4" w:rsidRPr="006C37E4" w:rsidRDefault="006C37E4" w:rsidP="0062568A">
      <w:pPr>
        <w:rPr>
          <w:i/>
          <w:iCs/>
        </w:rPr>
      </w:pPr>
      <w:r w:rsidRPr="006C37E4">
        <w:rPr>
          <w:i/>
          <w:iCs/>
        </w:rPr>
        <w:t xml:space="preserve">FDA – </w:t>
      </w:r>
      <w:proofErr w:type="spellStart"/>
      <w:r w:rsidRPr="006C37E4">
        <w:rPr>
          <w:i/>
          <w:iCs/>
        </w:rPr>
        <w:t>CDRH</w:t>
      </w:r>
      <w:proofErr w:type="spellEnd"/>
      <w:r w:rsidRPr="006C37E4">
        <w:rPr>
          <w:i/>
          <w:iCs/>
        </w:rPr>
        <w:t xml:space="preserve"> Website for Investigational Device Exemptions</w:t>
      </w:r>
    </w:p>
    <w:p w14:paraId="2E5A8641" w14:textId="305401C7" w:rsidR="006C37E4" w:rsidRPr="006C37E4" w:rsidRDefault="009C6057" w:rsidP="0062568A">
      <w:pPr>
        <w:rPr>
          <w:i/>
          <w:iCs/>
        </w:rPr>
      </w:pPr>
      <w:hyperlink r:id="rId22" w:history="1">
        <w:r w:rsidR="006C37E4" w:rsidRPr="006C37E4">
          <w:rPr>
            <w:rStyle w:val="Hyperlink"/>
            <w:i/>
            <w:iCs/>
          </w:rPr>
          <w:t>https://www.fda.gov/medical-devices/premarket-submissions-selecting-and-preparing-correct-submission/investigational-device-exemption-ide</w:t>
        </w:r>
      </w:hyperlink>
    </w:p>
    <w:p w14:paraId="0E09CD0F" w14:textId="21D4F13B" w:rsidR="006C37E4" w:rsidRPr="006C37E4" w:rsidRDefault="006C37E4" w:rsidP="0062568A">
      <w:pPr>
        <w:rPr>
          <w:i/>
          <w:iCs/>
        </w:rPr>
      </w:pPr>
    </w:p>
    <w:p w14:paraId="099D4FA2" w14:textId="3898D7F1" w:rsidR="006C37E4" w:rsidRPr="006C37E4" w:rsidRDefault="006C37E4" w:rsidP="006C37E4">
      <w:pPr>
        <w:rPr>
          <w:i/>
          <w:iCs/>
        </w:rPr>
      </w:pPr>
      <w:r w:rsidRPr="006C37E4">
        <w:rPr>
          <w:i/>
          <w:iCs/>
        </w:rPr>
        <w:t xml:space="preserve">FDA – </w:t>
      </w:r>
      <w:proofErr w:type="spellStart"/>
      <w:r w:rsidRPr="006C37E4">
        <w:rPr>
          <w:i/>
          <w:iCs/>
        </w:rPr>
        <w:t>CDRH</w:t>
      </w:r>
      <w:proofErr w:type="spellEnd"/>
      <w:r w:rsidRPr="006C37E4">
        <w:rPr>
          <w:i/>
          <w:iCs/>
        </w:rPr>
        <w:t xml:space="preserve"> Website for Investigational Device Exemptions – Application</w:t>
      </w:r>
    </w:p>
    <w:p w14:paraId="4919069D" w14:textId="301FC1FB" w:rsidR="006C37E4" w:rsidRPr="006C37E4" w:rsidRDefault="009C6057" w:rsidP="006C37E4">
      <w:pPr>
        <w:rPr>
          <w:i/>
          <w:iCs/>
        </w:rPr>
      </w:pPr>
      <w:hyperlink r:id="rId23" w:history="1">
        <w:r w:rsidR="006C37E4" w:rsidRPr="006C37E4">
          <w:rPr>
            <w:rStyle w:val="Hyperlink"/>
            <w:i/>
            <w:iCs/>
          </w:rPr>
          <w:t>https://www.fda.gov/medical-devices/investigational-device-exemption-ide/ide-application</w:t>
        </w:r>
      </w:hyperlink>
    </w:p>
    <w:p w14:paraId="6A02A280" w14:textId="3072797D" w:rsidR="006C37E4" w:rsidRDefault="006C37E4" w:rsidP="006C37E4">
      <w:pPr>
        <w:rPr>
          <w:i/>
          <w:iCs/>
        </w:rPr>
      </w:pPr>
    </w:p>
    <w:p w14:paraId="32AB74BF" w14:textId="28E64AE2" w:rsidR="00DC059E" w:rsidRDefault="00DC059E" w:rsidP="006C37E4">
      <w:pPr>
        <w:rPr>
          <w:i/>
          <w:iCs/>
        </w:rPr>
      </w:pPr>
      <w:r>
        <w:rPr>
          <w:i/>
          <w:iCs/>
        </w:rPr>
        <w:t xml:space="preserve">Investigator Agreement Template (IND_IDE-047, Version </w:t>
      </w:r>
      <w:r w:rsidR="00A86A73">
        <w:rPr>
          <w:i/>
          <w:iCs/>
        </w:rPr>
        <w:t>10/26/</w:t>
      </w:r>
      <w:r>
        <w:rPr>
          <w:i/>
          <w:iCs/>
        </w:rPr>
        <w:t>2023)</w:t>
      </w:r>
    </w:p>
    <w:bookmarkStart w:id="40" w:name="_MON_1759835854"/>
    <w:bookmarkEnd w:id="40"/>
    <w:p w14:paraId="722F499E" w14:textId="3FDFD227" w:rsidR="00DC059E" w:rsidRPr="006C37E4" w:rsidRDefault="00A86A73" w:rsidP="006C37E4">
      <w:pPr>
        <w:rPr>
          <w:i/>
          <w:iCs/>
        </w:rPr>
      </w:pPr>
      <w:r>
        <w:rPr>
          <w:i/>
          <w:iCs/>
        </w:rPr>
        <w:object w:dxaOrig="1539" w:dyaOrig="997" w14:anchorId="088DE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4" o:title=""/>
          </v:shape>
          <o:OLEObject Type="Embed" ProgID="Word.Document.12" ShapeID="_x0000_i1025" DrawAspect="Icon" ObjectID="_1759835930" r:id="rId25">
            <o:FieldCodes>\s</o:FieldCodes>
          </o:OLEObject>
        </w:object>
      </w:r>
    </w:p>
    <w:p w14:paraId="5FF19E62" w14:textId="14033AD7" w:rsidR="006C37E4" w:rsidRDefault="006C37E4" w:rsidP="0062568A">
      <w:pPr>
        <w:rPr>
          <w:i/>
          <w:iCs/>
        </w:rPr>
      </w:pPr>
    </w:p>
    <w:p w14:paraId="5AF50F7D" w14:textId="130DFDEE" w:rsidR="00DC059E" w:rsidRDefault="00DC059E" w:rsidP="0062568A">
      <w:pPr>
        <w:rPr>
          <w:i/>
          <w:iCs/>
        </w:rPr>
      </w:pPr>
      <w:r>
        <w:rPr>
          <w:i/>
          <w:iCs/>
        </w:rPr>
        <w:t>Certification of Financial Interests Template (IND_IDE-050, Version 6/15/2023)</w:t>
      </w:r>
    </w:p>
    <w:bookmarkStart w:id="41" w:name="_MON_1749541053"/>
    <w:bookmarkEnd w:id="41"/>
    <w:p w14:paraId="1AD34BA9" w14:textId="2836A974" w:rsidR="00DC059E" w:rsidRDefault="00DC059E" w:rsidP="0062568A">
      <w:pPr>
        <w:rPr>
          <w:i/>
          <w:iCs/>
        </w:rPr>
      </w:pPr>
      <w:r>
        <w:rPr>
          <w:i/>
          <w:iCs/>
        </w:rPr>
        <w:object w:dxaOrig="1539" w:dyaOrig="997" w14:anchorId="540F9DD5">
          <v:shape id="_x0000_i1026" type="#_x0000_t75" style="width:77.25pt;height:49.5pt" o:ole="">
            <v:imagedata r:id="rId26" o:title=""/>
          </v:shape>
          <o:OLEObject Type="Embed" ProgID="Word.Document.12" ShapeID="_x0000_i1026" DrawAspect="Icon" ObjectID="_1759835931" r:id="rId27">
            <o:FieldCodes>\s</o:FieldCodes>
          </o:OLEObject>
        </w:object>
      </w:r>
    </w:p>
    <w:p w14:paraId="2E4E83BB" w14:textId="06A1EDD6" w:rsidR="00DC059E" w:rsidRDefault="00DC059E" w:rsidP="0062568A">
      <w:pPr>
        <w:rPr>
          <w:i/>
          <w:iCs/>
        </w:rPr>
      </w:pPr>
    </w:p>
    <w:p w14:paraId="0D2DDA2D" w14:textId="3317A300" w:rsidR="00A86A73" w:rsidRDefault="00A86A73" w:rsidP="0062568A">
      <w:pPr>
        <w:rPr>
          <w:i/>
          <w:iCs/>
        </w:rPr>
      </w:pPr>
    </w:p>
    <w:p w14:paraId="2CD508C0" w14:textId="03BD67C0" w:rsidR="00A86A73" w:rsidRDefault="00A86A73" w:rsidP="0062568A">
      <w:pPr>
        <w:rPr>
          <w:i/>
          <w:iCs/>
        </w:rPr>
      </w:pPr>
    </w:p>
    <w:p w14:paraId="1441D47E" w14:textId="3C81B1E7" w:rsidR="00A86A73" w:rsidRDefault="00A86A73" w:rsidP="0062568A">
      <w:pPr>
        <w:rPr>
          <w:i/>
          <w:iCs/>
        </w:rPr>
      </w:pPr>
    </w:p>
    <w:p w14:paraId="5692B35F" w14:textId="77777777" w:rsidR="00A86A73" w:rsidRPr="006C37E4" w:rsidRDefault="00A86A73" w:rsidP="0062568A">
      <w:pPr>
        <w:rPr>
          <w:i/>
          <w:iCs/>
        </w:rPr>
      </w:pPr>
    </w:p>
    <w:p w14:paraId="23428E8D" w14:textId="0C1CADB0" w:rsidR="006C37E4" w:rsidRPr="002C2C0C" w:rsidRDefault="002C2C0C" w:rsidP="0062568A">
      <w:pPr>
        <w:rPr>
          <w:i/>
          <w:iCs/>
          <w:color w:val="0000FF"/>
        </w:rPr>
      </w:pPr>
      <w:r w:rsidRPr="002C2C0C">
        <w:rPr>
          <w:i/>
          <w:iCs/>
          <w:color w:val="0000FF"/>
        </w:rPr>
        <w:t xml:space="preserve">Previous </w:t>
      </w:r>
      <w:r w:rsidR="00C506E8">
        <w:rPr>
          <w:i/>
          <w:iCs/>
          <w:color w:val="0000FF"/>
        </w:rPr>
        <w:t xml:space="preserve">CHOP </w:t>
      </w:r>
      <w:r w:rsidRPr="002C2C0C">
        <w:rPr>
          <w:i/>
          <w:iCs/>
          <w:color w:val="0000FF"/>
        </w:rPr>
        <w:t>Template 2014</w:t>
      </w:r>
    </w:p>
    <w:bookmarkStart w:id="42" w:name="_MON_1742724627"/>
    <w:bookmarkEnd w:id="42"/>
    <w:p w14:paraId="1D7D37FF" w14:textId="4A593A6D" w:rsidR="002C2C0C" w:rsidRPr="002C2C0C" w:rsidRDefault="009445C3" w:rsidP="0062568A">
      <w:pPr>
        <w:rPr>
          <w:i/>
          <w:iCs/>
          <w:color w:val="0000FF"/>
        </w:rPr>
      </w:pPr>
      <w:r w:rsidRPr="002C2C0C">
        <w:rPr>
          <w:i/>
          <w:iCs/>
          <w:color w:val="0000FF"/>
        </w:rPr>
        <w:object w:dxaOrig="1596" w:dyaOrig="1033" w14:anchorId="21DC045D">
          <v:shape id="_x0000_i1027" type="#_x0000_t75" style="width:80.25pt;height:51.75pt" o:ole="">
            <v:imagedata r:id="rId28" o:title=""/>
          </v:shape>
          <o:OLEObject Type="Embed" ProgID="Word.Document.8" ShapeID="_x0000_i1027" DrawAspect="Icon" ObjectID="_1759835932" r:id="rId29">
            <o:FieldCodes>\s</o:FieldCodes>
          </o:OLEObject>
        </w:object>
      </w:r>
    </w:p>
    <w:p w14:paraId="3060764D" w14:textId="0CA33E70" w:rsidR="006C37E4" w:rsidRDefault="006C37E4" w:rsidP="0062568A">
      <w:pPr>
        <w:rPr>
          <w:i/>
          <w:iCs/>
          <w:color w:val="0000FF"/>
        </w:rPr>
      </w:pPr>
    </w:p>
    <w:p w14:paraId="6D9F10FF" w14:textId="0A5BFD54" w:rsidR="00471DB6" w:rsidRDefault="00471DB6" w:rsidP="0062568A">
      <w:pPr>
        <w:rPr>
          <w:i/>
          <w:iCs/>
          <w:color w:val="0000FF"/>
        </w:rPr>
      </w:pPr>
    </w:p>
    <w:p w14:paraId="06122835" w14:textId="70909507" w:rsidR="00471DB6" w:rsidRDefault="00471DB6" w:rsidP="0062568A">
      <w:pPr>
        <w:rPr>
          <w:i/>
          <w:iCs/>
          <w:color w:val="0000FF"/>
        </w:rPr>
      </w:pPr>
      <w:r>
        <w:rPr>
          <w:i/>
          <w:iCs/>
          <w:color w:val="0000FF"/>
        </w:rPr>
        <w:t>University of Pennsylvania Template</w:t>
      </w:r>
      <w:r w:rsidR="00C506E8">
        <w:rPr>
          <w:i/>
          <w:iCs/>
          <w:color w:val="0000FF"/>
        </w:rPr>
        <w:t xml:space="preserve"> 2014</w:t>
      </w:r>
    </w:p>
    <w:bookmarkStart w:id="43" w:name="_MON_1742730546"/>
    <w:bookmarkEnd w:id="43"/>
    <w:p w14:paraId="0DDF3B0B" w14:textId="73FBED53" w:rsidR="00471DB6" w:rsidRDefault="00C506E8" w:rsidP="0062568A">
      <w:pPr>
        <w:rPr>
          <w:i/>
          <w:iCs/>
          <w:color w:val="0000FF"/>
        </w:rPr>
      </w:pPr>
      <w:r>
        <w:rPr>
          <w:i/>
          <w:iCs/>
          <w:color w:val="0000FF"/>
        </w:rPr>
        <w:object w:dxaOrig="1539" w:dyaOrig="997" w14:anchorId="22CC7D25">
          <v:shape id="_x0000_i1028" type="#_x0000_t75" style="width:77.25pt;height:49.5pt" o:ole="">
            <v:imagedata r:id="rId30" o:title=""/>
          </v:shape>
          <o:OLEObject Type="Embed" ProgID="Word.Document.8" ShapeID="_x0000_i1028" DrawAspect="Icon" ObjectID="_1759835933" r:id="rId31">
            <o:FieldCodes>\s</o:FieldCodes>
          </o:OLEObject>
        </w:object>
      </w:r>
    </w:p>
    <w:p w14:paraId="6B492952" w14:textId="70C3319C" w:rsidR="00C506E8" w:rsidRDefault="00C506E8" w:rsidP="0062568A">
      <w:pPr>
        <w:rPr>
          <w:i/>
          <w:iCs/>
          <w:color w:val="0000FF"/>
        </w:rPr>
      </w:pPr>
    </w:p>
    <w:p w14:paraId="0B533393" w14:textId="11EE324C" w:rsidR="00C506E8" w:rsidRDefault="00C506E8" w:rsidP="0062568A">
      <w:pPr>
        <w:rPr>
          <w:i/>
          <w:iCs/>
          <w:color w:val="0000FF"/>
        </w:rPr>
      </w:pPr>
    </w:p>
    <w:p w14:paraId="6870611A" w14:textId="3A4A0773" w:rsidR="007608C6" w:rsidRDefault="007608C6" w:rsidP="009F307A"/>
    <w:p w14:paraId="450C9AEC" w14:textId="0FA028E7" w:rsidR="007608C6" w:rsidRDefault="007608C6" w:rsidP="009F307A"/>
    <w:p w14:paraId="0E4DDF3E" w14:textId="77777777" w:rsidR="007608C6" w:rsidRDefault="007608C6" w:rsidP="009F307A"/>
    <w:p w14:paraId="0E6AC1B5" w14:textId="77777777" w:rsidR="008969AE" w:rsidRPr="009F307A" w:rsidRDefault="008969AE" w:rsidP="009F307A"/>
    <w:sectPr w:rsidR="008969AE" w:rsidRPr="009F307A" w:rsidSect="008B21AE">
      <w:headerReference w:type="even" r:id="rId32"/>
      <w:headerReference w:type="default" r:id="rId33"/>
      <w:footerReference w:type="even" r:id="rId34"/>
      <w:footerReference w:type="default" r:id="rId35"/>
      <w:headerReference w:type="first" r:id="rId36"/>
      <w:footerReference w:type="first" r:id="rId37"/>
      <w:pgSz w:w="12240" w:h="15840"/>
      <w:pgMar w:top="1440" w:right="126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74C6" w14:textId="77777777" w:rsidR="003A64D2" w:rsidRDefault="003A64D2">
      <w:r>
        <w:separator/>
      </w:r>
    </w:p>
  </w:endnote>
  <w:endnote w:type="continuationSeparator" w:id="0">
    <w:p w14:paraId="4287B50D" w14:textId="77777777" w:rsidR="003A64D2" w:rsidRDefault="003A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44D3" w14:textId="77777777" w:rsidR="00785AAD" w:rsidRDefault="00785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A77B" w14:textId="53DCC5E6" w:rsidR="00785AAD" w:rsidRDefault="00785AAD" w:rsidP="00B2334C">
    <w:pPr>
      <w:pStyle w:val="Footer"/>
      <w:rPr>
        <w:color w:val="D9D9D9" w:themeColor="background1" w:themeShade="D9"/>
        <w:sz w:val="20"/>
        <w:szCs w:val="20"/>
      </w:rPr>
    </w:pPr>
    <w:r>
      <w:rPr>
        <w:noProof/>
      </w:rPr>
      <w:drawing>
        <wp:inline distT="0" distB="0" distL="0" distR="0" wp14:anchorId="57A0DF2C" wp14:editId="519E73EC">
          <wp:extent cx="1957705" cy="676910"/>
          <wp:effectExtent l="0" t="0" r="0" b="0"/>
          <wp:docPr id="664078700"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078700" name="Picture 1" descr="A black background with blu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57705" cy="676910"/>
                  </a:xfrm>
                  <a:prstGeom prst="rect">
                    <a:avLst/>
                  </a:prstGeom>
                </pic:spPr>
              </pic:pic>
            </a:graphicData>
          </a:graphic>
        </wp:inline>
      </w:drawing>
    </w:r>
  </w:p>
  <w:p w14:paraId="346C692D" w14:textId="0FC642A7" w:rsidR="00ED1804" w:rsidRDefault="00B2334C" w:rsidP="00B2334C">
    <w:pPr>
      <w:pStyle w:val="Footer"/>
      <w:rPr>
        <w:color w:val="D9D9D9" w:themeColor="background1" w:themeShade="D9"/>
        <w:sz w:val="20"/>
        <w:szCs w:val="20"/>
      </w:rPr>
    </w:pPr>
    <w:r w:rsidRPr="00B2334C">
      <w:rPr>
        <w:color w:val="D9D9D9" w:themeColor="background1" w:themeShade="D9"/>
        <w:sz w:val="20"/>
        <w:szCs w:val="20"/>
      </w:rPr>
      <w:t>IND_IDE-048 (IDE Template</w:t>
    </w:r>
    <w:r w:rsidR="00ED1804">
      <w:rPr>
        <w:color w:val="D9D9D9" w:themeColor="background1" w:themeShade="D9"/>
        <w:sz w:val="20"/>
        <w:szCs w:val="20"/>
      </w:rPr>
      <w:t>)</w:t>
    </w:r>
  </w:p>
  <w:p w14:paraId="0B1DB2BA" w14:textId="7F053A7E" w:rsidR="00B2334C" w:rsidRPr="00B2334C" w:rsidRDefault="00ED1804" w:rsidP="00B2334C">
    <w:pPr>
      <w:pStyle w:val="Footer"/>
      <w:rPr>
        <w:color w:val="D9D9D9" w:themeColor="background1" w:themeShade="D9"/>
        <w:sz w:val="20"/>
        <w:szCs w:val="20"/>
      </w:rPr>
    </w:pPr>
    <w:r>
      <w:rPr>
        <w:color w:val="D9D9D9" w:themeColor="background1" w:themeShade="D9"/>
        <w:sz w:val="20"/>
        <w:szCs w:val="20"/>
      </w:rPr>
      <w:t>Version</w:t>
    </w:r>
    <w:r w:rsidR="00B2334C" w:rsidRPr="00B2334C">
      <w:rPr>
        <w:color w:val="D9D9D9" w:themeColor="background1" w:themeShade="D9"/>
        <w:sz w:val="20"/>
        <w:szCs w:val="20"/>
      </w:rPr>
      <w:t xml:space="preserve"> </w:t>
    </w:r>
    <w:r w:rsidR="00785AAD">
      <w:rPr>
        <w:color w:val="D9D9D9" w:themeColor="background1" w:themeShade="D9"/>
        <w:sz w:val="20"/>
        <w:szCs w:val="20"/>
      </w:rPr>
      <w:t>10/26/2023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5F90" w14:textId="77777777" w:rsidR="00785AAD" w:rsidRDefault="00785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8516" w14:textId="77777777" w:rsidR="003A64D2" w:rsidRDefault="003A64D2">
      <w:r>
        <w:separator/>
      </w:r>
    </w:p>
  </w:footnote>
  <w:footnote w:type="continuationSeparator" w:id="0">
    <w:p w14:paraId="2216B93F" w14:textId="77777777" w:rsidR="003A64D2" w:rsidRDefault="003A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B083" w14:textId="77777777" w:rsidR="00785AAD" w:rsidRDefault="00785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83C4" w14:textId="77777777" w:rsidR="00785AAD" w:rsidRDefault="00785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DF47" w14:textId="77777777" w:rsidR="00785AAD" w:rsidRDefault="00785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502"/>
    <w:multiLevelType w:val="hybridMultilevel"/>
    <w:tmpl w:val="81F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B22B1"/>
    <w:multiLevelType w:val="multilevel"/>
    <w:tmpl w:val="1AA0A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F4391"/>
    <w:multiLevelType w:val="hybridMultilevel"/>
    <w:tmpl w:val="A230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57099"/>
    <w:multiLevelType w:val="hybridMultilevel"/>
    <w:tmpl w:val="68D8BEC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023DBB"/>
    <w:multiLevelType w:val="hybridMultilevel"/>
    <w:tmpl w:val="F146CDA2"/>
    <w:lvl w:ilvl="0" w:tplc="8A5C896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20B30"/>
    <w:multiLevelType w:val="hybridMultilevel"/>
    <w:tmpl w:val="9AEE0D10"/>
    <w:lvl w:ilvl="0" w:tplc="DE6C6412">
      <w:numFmt w:val="bullet"/>
      <w:lvlText w:val="-"/>
      <w:lvlJc w:val="left"/>
      <w:pPr>
        <w:ind w:left="720" w:hanging="360"/>
      </w:pPr>
      <w:rPr>
        <w:rFonts w:ascii="Times New Roman" w:eastAsia="Time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8508E"/>
    <w:multiLevelType w:val="multilevel"/>
    <w:tmpl w:val="5A3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44E9A"/>
    <w:multiLevelType w:val="hybridMultilevel"/>
    <w:tmpl w:val="ABFA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D04969"/>
    <w:multiLevelType w:val="hybridMultilevel"/>
    <w:tmpl w:val="13D2ADC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4FC7F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B34884"/>
    <w:multiLevelType w:val="multilevel"/>
    <w:tmpl w:val="A90A60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F11072"/>
    <w:multiLevelType w:val="multilevel"/>
    <w:tmpl w:val="4AAE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F381F"/>
    <w:multiLevelType w:val="hybridMultilevel"/>
    <w:tmpl w:val="41A0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C638BD"/>
    <w:multiLevelType w:val="multilevel"/>
    <w:tmpl w:val="AD96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846AFB"/>
    <w:multiLevelType w:val="hybridMultilevel"/>
    <w:tmpl w:val="ECE2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3F3304"/>
    <w:multiLevelType w:val="multilevel"/>
    <w:tmpl w:val="9E965024"/>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6930"/>
        </w:tabs>
        <w:ind w:left="693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92130C"/>
    <w:multiLevelType w:val="hybridMultilevel"/>
    <w:tmpl w:val="AFFE2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56D55C2"/>
    <w:multiLevelType w:val="hybridMultilevel"/>
    <w:tmpl w:val="0078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001A7"/>
    <w:multiLevelType w:val="hybridMultilevel"/>
    <w:tmpl w:val="18ACC63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D43CCA"/>
    <w:multiLevelType w:val="hybridMultilevel"/>
    <w:tmpl w:val="EEC47096"/>
    <w:lvl w:ilvl="0" w:tplc="8A5C896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D5D52"/>
    <w:multiLevelType w:val="hybridMultilevel"/>
    <w:tmpl w:val="9C8405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5EC3FA7"/>
    <w:multiLevelType w:val="multilevel"/>
    <w:tmpl w:val="3640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A028F"/>
    <w:multiLevelType w:val="hybridMultilevel"/>
    <w:tmpl w:val="064010C4"/>
    <w:lvl w:ilvl="0" w:tplc="8A5C8968">
      <w:start w:val="1"/>
      <w:numFmt w:val="bullet"/>
      <w:lvlText w:val=""/>
      <w:lvlJc w:val="left"/>
      <w:pPr>
        <w:ind w:left="360" w:hanging="21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21"/>
  </w:num>
  <w:num w:numId="4">
    <w:abstractNumId w:val="4"/>
  </w:num>
  <w:num w:numId="5">
    <w:abstractNumId w:val="12"/>
  </w:num>
  <w:num w:numId="6">
    <w:abstractNumId w:val="19"/>
  </w:num>
  <w:num w:numId="7">
    <w:abstractNumId w:val="17"/>
  </w:num>
  <w:num w:numId="8">
    <w:abstractNumId w:val="15"/>
  </w:num>
  <w:num w:numId="9">
    <w:abstractNumId w:val="9"/>
  </w:num>
  <w:num w:numId="10">
    <w:abstractNumId w:val="26"/>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10"/>
  </w:num>
  <w:num w:numId="21">
    <w:abstractNumId w:val="11"/>
  </w:num>
  <w:num w:numId="22">
    <w:abstractNumId w:val="13"/>
  </w:num>
  <w:num w:numId="23">
    <w:abstractNumId w:val="22"/>
  </w:num>
  <w:num w:numId="24">
    <w:abstractNumId w:val="1"/>
  </w:num>
  <w:num w:numId="25">
    <w:abstractNumId w:val="14"/>
  </w:num>
  <w:num w:numId="26">
    <w:abstractNumId w:val="7"/>
  </w:num>
  <w:num w:numId="27">
    <w:abstractNumId w:val="30"/>
  </w:num>
  <w:num w:numId="28">
    <w:abstractNumId w:val="18"/>
  </w:num>
  <w:num w:numId="29">
    <w:abstractNumId w:val="23"/>
  </w:num>
  <w:num w:numId="30">
    <w:abstractNumId w:val="8"/>
  </w:num>
  <w:num w:numId="31">
    <w:abstractNumId w:val="25"/>
  </w:num>
  <w:num w:numId="32">
    <w:abstractNumId w:val="20"/>
  </w:num>
  <w:num w:numId="33">
    <w:abstractNumId w:val="16"/>
  </w:num>
  <w:num w:numId="34">
    <w:abstractNumId w:val="2"/>
  </w:num>
  <w:num w:numId="35">
    <w:abstractNumId w:val="24"/>
  </w:num>
  <w:num w:numId="36">
    <w:abstractNumId w:val="28"/>
  </w:num>
  <w:num w:numId="37">
    <w:abstractNumId w:val="0"/>
  </w:num>
  <w:num w:numId="38">
    <w:abstractNumId w:val="3"/>
  </w:num>
  <w:num w:numId="39">
    <w:abstractNumId w:val="6"/>
  </w:num>
  <w:num w:numId="40">
    <w:abstractNumId w:val="31"/>
  </w:num>
  <w:num w:numId="41">
    <w:abstractNumId w:val="2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89"/>
    <w:rsid w:val="00002921"/>
    <w:rsid w:val="000045E3"/>
    <w:rsid w:val="00010F0C"/>
    <w:rsid w:val="0003077E"/>
    <w:rsid w:val="000332E2"/>
    <w:rsid w:val="000425BE"/>
    <w:rsid w:val="00056C54"/>
    <w:rsid w:val="00060F83"/>
    <w:rsid w:val="00067A9D"/>
    <w:rsid w:val="00071770"/>
    <w:rsid w:val="00091FD5"/>
    <w:rsid w:val="000930B2"/>
    <w:rsid w:val="00093EB0"/>
    <w:rsid w:val="000C4FBC"/>
    <w:rsid w:val="000C55C4"/>
    <w:rsid w:val="000D57E8"/>
    <w:rsid w:val="000E1B1B"/>
    <w:rsid w:val="000F16C4"/>
    <w:rsid w:val="000F188D"/>
    <w:rsid w:val="000F2F85"/>
    <w:rsid w:val="000F47EA"/>
    <w:rsid w:val="000F62CE"/>
    <w:rsid w:val="001003E3"/>
    <w:rsid w:val="00107B77"/>
    <w:rsid w:val="00110965"/>
    <w:rsid w:val="00113D1C"/>
    <w:rsid w:val="00115450"/>
    <w:rsid w:val="00144563"/>
    <w:rsid w:val="00167AC9"/>
    <w:rsid w:val="001754EF"/>
    <w:rsid w:val="00176A2B"/>
    <w:rsid w:val="0018619F"/>
    <w:rsid w:val="001A167C"/>
    <w:rsid w:val="001A1AAC"/>
    <w:rsid w:val="001A62ED"/>
    <w:rsid w:val="001A7930"/>
    <w:rsid w:val="001B7C54"/>
    <w:rsid w:val="001E715E"/>
    <w:rsid w:val="001E761E"/>
    <w:rsid w:val="001F1564"/>
    <w:rsid w:val="00200630"/>
    <w:rsid w:val="0020093C"/>
    <w:rsid w:val="00220CEA"/>
    <w:rsid w:val="002271F0"/>
    <w:rsid w:val="00233B75"/>
    <w:rsid w:val="002426DD"/>
    <w:rsid w:val="00246334"/>
    <w:rsid w:val="00257381"/>
    <w:rsid w:val="00265C60"/>
    <w:rsid w:val="00266648"/>
    <w:rsid w:val="00275315"/>
    <w:rsid w:val="00276C3F"/>
    <w:rsid w:val="00294084"/>
    <w:rsid w:val="00294C5B"/>
    <w:rsid w:val="002A574D"/>
    <w:rsid w:val="002A6B6B"/>
    <w:rsid w:val="002B326C"/>
    <w:rsid w:val="002B4D1E"/>
    <w:rsid w:val="002B505C"/>
    <w:rsid w:val="002C2C0C"/>
    <w:rsid w:val="002D44B0"/>
    <w:rsid w:val="002D54D7"/>
    <w:rsid w:val="002E49E0"/>
    <w:rsid w:val="00300529"/>
    <w:rsid w:val="0032210C"/>
    <w:rsid w:val="003222F3"/>
    <w:rsid w:val="00334862"/>
    <w:rsid w:val="00336824"/>
    <w:rsid w:val="00345B86"/>
    <w:rsid w:val="003517F0"/>
    <w:rsid w:val="0035290D"/>
    <w:rsid w:val="0038309F"/>
    <w:rsid w:val="00385C73"/>
    <w:rsid w:val="003A64A4"/>
    <w:rsid w:val="003A64D2"/>
    <w:rsid w:val="003B08A7"/>
    <w:rsid w:val="003C3165"/>
    <w:rsid w:val="003C36AC"/>
    <w:rsid w:val="003D54F0"/>
    <w:rsid w:val="003F47D9"/>
    <w:rsid w:val="004163D6"/>
    <w:rsid w:val="00420C23"/>
    <w:rsid w:val="004362C1"/>
    <w:rsid w:val="004371BF"/>
    <w:rsid w:val="00444E62"/>
    <w:rsid w:val="004511B6"/>
    <w:rsid w:val="004579D8"/>
    <w:rsid w:val="0046651D"/>
    <w:rsid w:val="00471DB6"/>
    <w:rsid w:val="00474C11"/>
    <w:rsid w:val="00484F6B"/>
    <w:rsid w:val="00493FE0"/>
    <w:rsid w:val="004A72EA"/>
    <w:rsid w:val="004E1AB3"/>
    <w:rsid w:val="004E47AC"/>
    <w:rsid w:val="004E5C61"/>
    <w:rsid w:val="004F26DE"/>
    <w:rsid w:val="004F4E3D"/>
    <w:rsid w:val="004F56B4"/>
    <w:rsid w:val="00505D25"/>
    <w:rsid w:val="00523B09"/>
    <w:rsid w:val="00525251"/>
    <w:rsid w:val="0055546C"/>
    <w:rsid w:val="005568EE"/>
    <w:rsid w:val="00557726"/>
    <w:rsid w:val="0057176D"/>
    <w:rsid w:val="0058054A"/>
    <w:rsid w:val="005876A3"/>
    <w:rsid w:val="0059326E"/>
    <w:rsid w:val="0059442C"/>
    <w:rsid w:val="005A6272"/>
    <w:rsid w:val="005B4DF7"/>
    <w:rsid w:val="005B4FF6"/>
    <w:rsid w:val="005E3A18"/>
    <w:rsid w:val="005E4AA5"/>
    <w:rsid w:val="005F3053"/>
    <w:rsid w:val="00613949"/>
    <w:rsid w:val="00625374"/>
    <w:rsid w:val="0062568A"/>
    <w:rsid w:val="00630880"/>
    <w:rsid w:val="00635DD1"/>
    <w:rsid w:val="0065306D"/>
    <w:rsid w:val="006537B8"/>
    <w:rsid w:val="006648E6"/>
    <w:rsid w:val="006662A4"/>
    <w:rsid w:val="00667136"/>
    <w:rsid w:val="00686DB4"/>
    <w:rsid w:val="00692946"/>
    <w:rsid w:val="00692D9E"/>
    <w:rsid w:val="00693764"/>
    <w:rsid w:val="00697091"/>
    <w:rsid w:val="00697AC8"/>
    <w:rsid w:val="006A6E19"/>
    <w:rsid w:val="006A72DF"/>
    <w:rsid w:val="006B08AB"/>
    <w:rsid w:val="006B2EA6"/>
    <w:rsid w:val="006B4A81"/>
    <w:rsid w:val="006B653F"/>
    <w:rsid w:val="006C37E4"/>
    <w:rsid w:val="006C38E9"/>
    <w:rsid w:val="006D452D"/>
    <w:rsid w:val="006D4E6A"/>
    <w:rsid w:val="006D55E1"/>
    <w:rsid w:val="006D7096"/>
    <w:rsid w:val="006D79F3"/>
    <w:rsid w:val="006D7EC9"/>
    <w:rsid w:val="006E4579"/>
    <w:rsid w:val="00703C6E"/>
    <w:rsid w:val="00713366"/>
    <w:rsid w:val="00720119"/>
    <w:rsid w:val="00733596"/>
    <w:rsid w:val="00743388"/>
    <w:rsid w:val="00751C9F"/>
    <w:rsid w:val="007608C6"/>
    <w:rsid w:val="00774D93"/>
    <w:rsid w:val="00780737"/>
    <w:rsid w:val="00785AAD"/>
    <w:rsid w:val="00791416"/>
    <w:rsid w:val="00795175"/>
    <w:rsid w:val="007A12ED"/>
    <w:rsid w:val="007A2217"/>
    <w:rsid w:val="007A5EA3"/>
    <w:rsid w:val="007B38BE"/>
    <w:rsid w:val="007B5552"/>
    <w:rsid w:val="007B6E10"/>
    <w:rsid w:val="007C1A4E"/>
    <w:rsid w:val="007C7BE6"/>
    <w:rsid w:val="007D09F6"/>
    <w:rsid w:val="007F60AC"/>
    <w:rsid w:val="007F737F"/>
    <w:rsid w:val="00801AC1"/>
    <w:rsid w:val="00810B0D"/>
    <w:rsid w:val="00812856"/>
    <w:rsid w:val="00812FCA"/>
    <w:rsid w:val="00816EE0"/>
    <w:rsid w:val="0082552E"/>
    <w:rsid w:val="00830DE7"/>
    <w:rsid w:val="0083447C"/>
    <w:rsid w:val="008351EB"/>
    <w:rsid w:val="00841494"/>
    <w:rsid w:val="00870F4A"/>
    <w:rsid w:val="00871B26"/>
    <w:rsid w:val="00883BCB"/>
    <w:rsid w:val="008969AE"/>
    <w:rsid w:val="008A3179"/>
    <w:rsid w:val="008A78B8"/>
    <w:rsid w:val="008B21AE"/>
    <w:rsid w:val="008C4715"/>
    <w:rsid w:val="008D0D11"/>
    <w:rsid w:val="008D23D3"/>
    <w:rsid w:val="008D678D"/>
    <w:rsid w:val="00920734"/>
    <w:rsid w:val="00943D58"/>
    <w:rsid w:val="009445C3"/>
    <w:rsid w:val="00955B93"/>
    <w:rsid w:val="00965E4F"/>
    <w:rsid w:val="00966104"/>
    <w:rsid w:val="009665A9"/>
    <w:rsid w:val="00967489"/>
    <w:rsid w:val="0097595F"/>
    <w:rsid w:val="009766AD"/>
    <w:rsid w:val="00995677"/>
    <w:rsid w:val="00997512"/>
    <w:rsid w:val="00997ED7"/>
    <w:rsid w:val="009A0946"/>
    <w:rsid w:val="009A1842"/>
    <w:rsid w:val="009B0466"/>
    <w:rsid w:val="009C51C5"/>
    <w:rsid w:val="009C5F55"/>
    <w:rsid w:val="009C6057"/>
    <w:rsid w:val="009D3621"/>
    <w:rsid w:val="009D4808"/>
    <w:rsid w:val="009E1495"/>
    <w:rsid w:val="009F307A"/>
    <w:rsid w:val="009F4B18"/>
    <w:rsid w:val="009F77FE"/>
    <w:rsid w:val="00A01BBA"/>
    <w:rsid w:val="00A17B22"/>
    <w:rsid w:val="00A24D06"/>
    <w:rsid w:val="00A25155"/>
    <w:rsid w:val="00A472AC"/>
    <w:rsid w:val="00A71114"/>
    <w:rsid w:val="00A71A87"/>
    <w:rsid w:val="00A75C6C"/>
    <w:rsid w:val="00A75CFD"/>
    <w:rsid w:val="00A823EE"/>
    <w:rsid w:val="00A8299E"/>
    <w:rsid w:val="00A83339"/>
    <w:rsid w:val="00A86845"/>
    <w:rsid w:val="00A86A73"/>
    <w:rsid w:val="00AB0A93"/>
    <w:rsid w:val="00AB73DB"/>
    <w:rsid w:val="00AD07FD"/>
    <w:rsid w:val="00AD0AD5"/>
    <w:rsid w:val="00AE7D82"/>
    <w:rsid w:val="00AF04EA"/>
    <w:rsid w:val="00AF2739"/>
    <w:rsid w:val="00B02189"/>
    <w:rsid w:val="00B14A44"/>
    <w:rsid w:val="00B2334C"/>
    <w:rsid w:val="00B25FC8"/>
    <w:rsid w:val="00B427EA"/>
    <w:rsid w:val="00B52BC9"/>
    <w:rsid w:val="00B53C77"/>
    <w:rsid w:val="00B6610D"/>
    <w:rsid w:val="00B81B55"/>
    <w:rsid w:val="00B92796"/>
    <w:rsid w:val="00BA520E"/>
    <w:rsid w:val="00BB4596"/>
    <w:rsid w:val="00BC3654"/>
    <w:rsid w:val="00BD0FAD"/>
    <w:rsid w:val="00BD12D4"/>
    <w:rsid w:val="00BE13B0"/>
    <w:rsid w:val="00BE174F"/>
    <w:rsid w:val="00BE241A"/>
    <w:rsid w:val="00BF3B98"/>
    <w:rsid w:val="00C2590B"/>
    <w:rsid w:val="00C312EA"/>
    <w:rsid w:val="00C316C1"/>
    <w:rsid w:val="00C425D1"/>
    <w:rsid w:val="00C42773"/>
    <w:rsid w:val="00C44C24"/>
    <w:rsid w:val="00C506E8"/>
    <w:rsid w:val="00C62797"/>
    <w:rsid w:val="00C65FBB"/>
    <w:rsid w:val="00C71B46"/>
    <w:rsid w:val="00C77875"/>
    <w:rsid w:val="00C81F52"/>
    <w:rsid w:val="00CA1506"/>
    <w:rsid w:val="00CD3FC5"/>
    <w:rsid w:val="00CD6290"/>
    <w:rsid w:val="00CE0422"/>
    <w:rsid w:val="00CF036B"/>
    <w:rsid w:val="00D1160F"/>
    <w:rsid w:val="00D17D3D"/>
    <w:rsid w:val="00D20DCD"/>
    <w:rsid w:val="00D30A46"/>
    <w:rsid w:val="00D31086"/>
    <w:rsid w:val="00D3256F"/>
    <w:rsid w:val="00D5253B"/>
    <w:rsid w:val="00D6495C"/>
    <w:rsid w:val="00D65ECB"/>
    <w:rsid w:val="00D66153"/>
    <w:rsid w:val="00D75511"/>
    <w:rsid w:val="00D7784F"/>
    <w:rsid w:val="00D853A8"/>
    <w:rsid w:val="00DA01F7"/>
    <w:rsid w:val="00DA37DD"/>
    <w:rsid w:val="00DC059E"/>
    <w:rsid w:val="00DC24B9"/>
    <w:rsid w:val="00DC4D1E"/>
    <w:rsid w:val="00DD0852"/>
    <w:rsid w:val="00DD28B4"/>
    <w:rsid w:val="00DE0C93"/>
    <w:rsid w:val="00DF6746"/>
    <w:rsid w:val="00E1459D"/>
    <w:rsid w:val="00E369C6"/>
    <w:rsid w:val="00E51FF7"/>
    <w:rsid w:val="00E5427C"/>
    <w:rsid w:val="00E61D71"/>
    <w:rsid w:val="00E63600"/>
    <w:rsid w:val="00E73266"/>
    <w:rsid w:val="00E87877"/>
    <w:rsid w:val="00EA3ADA"/>
    <w:rsid w:val="00EA3E3E"/>
    <w:rsid w:val="00EA4937"/>
    <w:rsid w:val="00EB3BCB"/>
    <w:rsid w:val="00EC2CF3"/>
    <w:rsid w:val="00EC714F"/>
    <w:rsid w:val="00ED1804"/>
    <w:rsid w:val="00ED3EB8"/>
    <w:rsid w:val="00ED60E6"/>
    <w:rsid w:val="00ED693F"/>
    <w:rsid w:val="00EE3E7E"/>
    <w:rsid w:val="00EE3EAB"/>
    <w:rsid w:val="00EE71DA"/>
    <w:rsid w:val="00F110C1"/>
    <w:rsid w:val="00F3019F"/>
    <w:rsid w:val="00F32C32"/>
    <w:rsid w:val="00F34FD6"/>
    <w:rsid w:val="00F3570A"/>
    <w:rsid w:val="00F40209"/>
    <w:rsid w:val="00F541A7"/>
    <w:rsid w:val="00F55228"/>
    <w:rsid w:val="00F65937"/>
    <w:rsid w:val="00F705EA"/>
    <w:rsid w:val="00F722DC"/>
    <w:rsid w:val="00F925C8"/>
    <w:rsid w:val="00FB5259"/>
    <w:rsid w:val="00FC0731"/>
    <w:rsid w:val="00FC3016"/>
    <w:rsid w:val="00FC4274"/>
    <w:rsid w:val="00FE45E8"/>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6321"/>
    <o:shapelayout v:ext="edit">
      <o:idmap v:ext="edit" data="1"/>
    </o:shapelayout>
  </w:shapeDefaults>
  <w:decimalSymbol w:val="."/>
  <w:listSeparator w:val=","/>
  <w14:docId w14:val="55B457E1"/>
  <w15:chartTrackingRefBased/>
  <w15:docId w15:val="{9127BCE7-A248-4CAE-92BF-9C50D28D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10"/>
    <w:rPr>
      <w:sz w:val="24"/>
      <w:szCs w:val="24"/>
    </w:rPr>
  </w:style>
  <w:style w:type="paragraph" w:styleId="Heading1">
    <w:name w:val="heading 1"/>
    <w:basedOn w:val="Normal"/>
    <w:next w:val="Normal"/>
    <w:link w:val="Heading1Char"/>
    <w:qFormat/>
    <w:rsid w:val="009A0946"/>
    <w:pPr>
      <w:keepNext/>
      <w:numPr>
        <w:numId w:val="1"/>
      </w:numPr>
      <w:spacing w:before="240" w:after="120"/>
      <w:outlineLvl w:val="0"/>
    </w:pPr>
    <w:rPr>
      <w:rFonts w:ascii="Arial" w:hAnsi="Arial" w:cs="Arial"/>
      <w:b/>
      <w:bCs/>
      <w:caps/>
      <w:kern w:val="32"/>
    </w:rPr>
  </w:style>
  <w:style w:type="paragraph" w:styleId="Heading2">
    <w:name w:val="heading 2"/>
    <w:basedOn w:val="Normal"/>
    <w:next w:val="Normal"/>
    <w:link w:val="Heading2Char"/>
    <w:qFormat/>
    <w:rsid w:val="009A0946"/>
    <w:pPr>
      <w:keepNext/>
      <w:numPr>
        <w:ilvl w:val="1"/>
        <w:numId w:val="1"/>
      </w:numPr>
      <w:spacing w:before="240" w:after="60"/>
      <w:outlineLvl w:val="1"/>
    </w:pPr>
    <w:rPr>
      <w:rFonts w:ascii="Arial" w:hAnsi="Arial" w:cs="Arial"/>
      <w:b/>
      <w:bCs/>
      <w:iCs/>
    </w:rPr>
  </w:style>
  <w:style w:type="paragraph" w:styleId="Heading3">
    <w:name w:val="heading 3"/>
    <w:basedOn w:val="Normal"/>
    <w:next w:val="Normal"/>
    <w:link w:val="Heading3Char"/>
    <w:qFormat/>
    <w:rsid w:val="009A0946"/>
    <w:pPr>
      <w:keepNext/>
      <w:numPr>
        <w:ilvl w:val="2"/>
        <w:numId w:val="1"/>
      </w:numPr>
      <w:tabs>
        <w:tab w:val="clear" w:pos="6930"/>
        <w:tab w:val="num" w:pos="720"/>
      </w:tabs>
      <w:spacing w:before="240" w:after="60"/>
      <w:ind w:left="720"/>
      <w:outlineLvl w:val="2"/>
    </w:pPr>
    <w:rPr>
      <w:rFonts w:ascii="Arial" w:hAnsi="Arial" w:cs="Arial"/>
      <w:b/>
      <w:bCs/>
      <w:i/>
      <w:szCs w:val="26"/>
    </w:rPr>
  </w:style>
  <w:style w:type="paragraph" w:styleId="Heading4">
    <w:name w:val="heading 4"/>
    <w:basedOn w:val="Normal"/>
    <w:next w:val="Normal"/>
    <w:qFormat/>
    <w:rsid w:val="009A0946"/>
    <w:pPr>
      <w:keepNext/>
      <w:numPr>
        <w:ilvl w:val="3"/>
        <w:numId w:val="1"/>
      </w:numPr>
      <w:spacing w:before="240" w:after="60"/>
      <w:outlineLvl w:val="3"/>
    </w:pPr>
    <w:rPr>
      <w:b/>
      <w:bCs/>
      <w:sz w:val="28"/>
      <w:szCs w:val="28"/>
    </w:rPr>
  </w:style>
  <w:style w:type="paragraph" w:styleId="Heading5">
    <w:name w:val="heading 5"/>
    <w:basedOn w:val="Normal"/>
    <w:next w:val="Normal"/>
    <w:qFormat/>
    <w:rsid w:val="009A0946"/>
    <w:pPr>
      <w:numPr>
        <w:ilvl w:val="4"/>
        <w:numId w:val="1"/>
      </w:numPr>
      <w:spacing w:before="240" w:after="60"/>
      <w:outlineLvl w:val="4"/>
    </w:pPr>
    <w:rPr>
      <w:b/>
      <w:bCs/>
      <w:i/>
      <w:iCs/>
      <w:sz w:val="26"/>
      <w:szCs w:val="26"/>
    </w:rPr>
  </w:style>
  <w:style w:type="paragraph" w:styleId="Heading6">
    <w:name w:val="heading 6"/>
    <w:basedOn w:val="Normal"/>
    <w:next w:val="Normal"/>
    <w:qFormat/>
    <w:rsid w:val="009A0946"/>
    <w:pPr>
      <w:numPr>
        <w:ilvl w:val="5"/>
        <w:numId w:val="1"/>
      </w:numPr>
      <w:spacing w:before="240" w:after="60"/>
      <w:outlineLvl w:val="5"/>
    </w:pPr>
    <w:rPr>
      <w:b/>
      <w:bCs/>
      <w:sz w:val="22"/>
      <w:szCs w:val="22"/>
    </w:rPr>
  </w:style>
  <w:style w:type="paragraph" w:styleId="Heading7">
    <w:name w:val="heading 7"/>
    <w:basedOn w:val="Normal"/>
    <w:next w:val="Normal"/>
    <w:qFormat/>
    <w:rsid w:val="009A0946"/>
    <w:pPr>
      <w:numPr>
        <w:ilvl w:val="6"/>
        <w:numId w:val="1"/>
      </w:numPr>
      <w:spacing w:before="240" w:after="60"/>
      <w:outlineLvl w:val="6"/>
    </w:pPr>
  </w:style>
  <w:style w:type="paragraph" w:styleId="Heading8">
    <w:name w:val="heading 8"/>
    <w:basedOn w:val="Normal"/>
    <w:next w:val="Normal"/>
    <w:qFormat/>
    <w:rsid w:val="009A0946"/>
    <w:pPr>
      <w:numPr>
        <w:ilvl w:val="7"/>
        <w:numId w:val="1"/>
      </w:numPr>
      <w:spacing w:before="240" w:after="60"/>
      <w:outlineLvl w:val="7"/>
    </w:pPr>
    <w:rPr>
      <w:i/>
      <w:iCs/>
    </w:rPr>
  </w:style>
  <w:style w:type="paragraph" w:styleId="Heading9">
    <w:name w:val="heading 9"/>
    <w:basedOn w:val="Normal"/>
    <w:next w:val="Normal"/>
    <w:qFormat/>
    <w:rsid w:val="009A094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BE6"/>
    <w:pPr>
      <w:tabs>
        <w:tab w:val="center" w:pos="4320"/>
        <w:tab w:val="right" w:pos="8640"/>
      </w:tabs>
    </w:pPr>
  </w:style>
  <w:style w:type="paragraph" w:styleId="Footer">
    <w:name w:val="footer"/>
    <w:basedOn w:val="Normal"/>
    <w:link w:val="FooterChar"/>
    <w:uiPriority w:val="99"/>
    <w:rsid w:val="007C7BE6"/>
    <w:pPr>
      <w:tabs>
        <w:tab w:val="center" w:pos="4320"/>
        <w:tab w:val="right" w:pos="8640"/>
      </w:tabs>
    </w:pPr>
  </w:style>
  <w:style w:type="character" w:styleId="PageNumber">
    <w:name w:val="page number"/>
    <w:basedOn w:val="DefaultParagraphFont"/>
    <w:rsid w:val="00841494"/>
  </w:style>
  <w:style w:type="paragraph" w:styleId="TOC1">
    <w:name w:val="toc 1"/>
    <w:basedOn w:val="Normal"/>
    <w:next w:val="Normal"/>
    <w:autoRedefine/>
    <w:uiPriority w:val="39"/>
    <w:rsid w:val="00E51FF7"/>
    <w:pPr>
      <w:spacing w:before="120" w:after="120"/>
    </w:pPr>
  </w:style>
  <w:style w:type="paragraph" w:styleId="TOC2">
    <w:name w:val="toc 2"/>
    <w:basedOn w:val="Normal"/>
    <w:next w:val="Normal"/>
    <w:autoRedefine/>
    <w:uiPriority w:val="39"/>
    <w:rsid w:val="00A01BBA"/>
    <w:pPr>
      <w:ind w:left="240"/>
    </w:pPr>
  </w:style>
  <w:style w:type="paragraph" w:styleId="TOC3">
    <w:name w:val="toc 3"/>
    <w:basedOn w:val="Normal"/>
    <w:next w:val="Normal"/>
    <w:autoRedefine/>
    <w:uiPriority w:val="39"/>
    <w:rsid w:val="00A01BBA"/>
    <w:pPr>
      <w:ind w:left="480"/>
    </w:pPr>
  </w:style>
  <w:style w:type="character" w:styleId="Hyperlink">
    <w:name w:val="Hyperlink"/>
    <w:uiPriority w:val="99"/>
    <w:rsid w:val="00A01BBA"/>
    <w:rPr>
      <w:color w:val="0000FF"/>
      <w:u w:val="single"/>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uiPriority w:val="99"/>
    <w:rsid w:val="00AD0AD5"/>
    <w:rPr>
      <w:sz w:val="16"/>
      <w:szCs w:val="16"/>
    </w:rPr>
  </w:style>
  <w:style w:type="paragraph" w:styleId="CommentText">
    <w:name w:val="annotation text"/>
    <w:basedOn w:val="Normal"/>
    <w:link w:val="CommentTextChar"/>
    <w:semiHidden/>
    <w:rsid w:val="00AD0AD5"/>
    <w:rPr>
      <w:sz w:val="20"/>
      <w:szCs w:val="20"/>
    </w:rPr>
  </w:style>
  <w:style w:type="paragraph" w:styleId="CommentSubject">
    <w:name w:val="annotation subject"/>
    <w:basedOn w:val="CommentText"/>
    <w:next w:val="CommentText"/>
    <w:semiHidden/>
    <w:rsid w:val="00AD0AD5"/>
    <w:rPr>
      <w:b/>
      <w:bCs/>
    </w:rPr>
  </w:style>
  <w:style w:type="character" w:customStyle="1" w:styleId="Heading1Char">
    <w:name w:val="Heading 1 Char"/>
    <w:link w:val="Heading1"/>
    <w:rsid w:val="009A0946"/>
    <w:rPr>
      <w:rFonts w:ascii="Arial" w:hAnsi="Arial" w:cs="Arial"/>
      <w:b/>
      <w:bCs/>
      <w:caps/>
      <w:kern w:val="32"/>
      <w:sz w:val="24"/>
      <w:szCs w:val="24"/>
      <w:lang w:val="en-US" w:eastAsia="en-US" w:bidi="ar-SA"/>
    </w:rPr>
  </w:style>
  <w:style w:type="character" w:styleId="FollowedHyperlink">
    <w:name w:val="FollowedHyperlink"/>
    <w:rsid w:val="00630880"/>
    <w:rPr>
      <w:color w:val="800080"/>
      <w:u w:val="single"/>
    </w:rPr>
  </w:style>
  <w:style w:type="character" w:customStyle="1" w:styleId="FooterChar">
    <w:name w:val="Footer Char"/>
    <w:link w:val="Footer"/>
    <w:uiPriority w:val="99"/>
    <w:rsid w:val="00D5253B"/>
    <w:rPr>
      <w:sz w:val="24"/>
      <w:szCs w:val="24"/>
    </w:rPr>
  </w:style>
  <w:style w:type="paragraph" w:styleId="ListParagraph">
    <w:name w:val="List Paragraph"/>
    <w:basedOn w:val="Normal"/>
    <w:link w:val="ListParagraphChar"/>
    <w:uiPriority w:val="34"/>
    <w:qFormat/>
    <w:rsid w:val="00EE3E7E"/>
    <w:pPr>
      <w:ind w:left="720"/>
      <w:contextualSpacing/>
    </w:pPr>
  </w:style>
  <w:style w:type="character" w:styleId="UnresolvedMention">
    <w:name w:val="Unresolved Mention"/>
    <w:basedOn w:val="DefaultParagraphFont"/>
    <w:uiPriority w:val="99"/>
    <w:semiHidden/>
    <w:unhideWhenUsed/>
    <w:rsid w:val="00965E4F"/>
    <w:rPr>
      <w:color w:val="605E5C"/>
      <w:shd w:val="clear" w:color="auto" w:fill="E1DFDD"/>
    </w:rPr>
  </w:style>
  <w:style w:type="character" w:customStyle="1" w:styleId="Heading2Char">
    <w:name w:val="Heading 2 Char"/>
    <w:basedOn w:val="DefaultParagraphFont"/>
    <w:link w:val="Heading2"/>
    <w:rsid w:val="00093EB0"/>
    <w:rPr>
      <w:rFonts w:ascii="Arial" w:hAnsi="Arial" w:cs="Arial"/>
      <w:b/>
      <w:bCs/>
      <w:iCs/>
      <w:sz w:val="24"/>
      <w:szCs w:val="24"/>
    </w:rPr>
  </w:style>
  <w:style w:type="paragraph" w:styleId="NoSpacing">
    <w:name w:val="No Spacing"/>
    <w:link w:val="NoSpacingChar"/>
    <w:uiPriority w:val="1"/>
    <w:qFormat/>
    <w:rsid w:val="00093EB0"/>
    <w:rPr>
      <w:rFonts w:asciiTheme="majorBidi" w:eastAsiaTheme="minorHAnsi" w:hAnsiTheme="majorBidi" w:cstheme="majorBidi"/>
      <w:sz w:val="24"/>
      <w:szCs w:val="24"/>
    </w:rPr>
  </w:style>
  <w:style w:type="paragraph" w:customStyle="1" w:styleId="Normal-table">
    <w:name w:val="Normal-table"/>
    <w:basedOn w:val="Normal"/>
    <w:link w:val="Normal-tableChar"/>
    <w:qFormat/>
    <w:rsid w:val="00093EB0"/>
    <w:rPr>
      <w:rFonts w:eastAsiaTheme="minorHAnsi"/>
    </w:rPr>
  </w:style>
  <w:style w:type="character" w:customStyle="1" w:styleId="Normal-tableChar">
    <w:name w:val="Normal-table Char"/>
    <w:basedOn w:val="DefaultParagraphFont"/>
    <w:link w:val="Normal-table"/>
    <w:rsid w:val="00093EB0"/>
    <w:rPr>
      <w:rFonts w:eastAsiaTheme="minorHAnsi"/>
      <w:sz w:val="24"/>
      <w:szCs w:val="24"/>
    </w:rPr>
  </w:style>
  <w:style w:type="character" w:customStyle="1" w:styleId="NoSpacingChar">
    <w:name w:val="No Spacing Char"/>
    <w:link w:val="NoSpacing"/>
    <w:uiPriority w:val="1"/>
    <w:rsid w:val="00093EB0"/>
    <w:rPr>
      <w:rFonts w:asciiTheme="majorBidi" w:eastAsiaTheme="minorHAnsi" w:hAnsiTheme="majorBidi" w:cstheme="majorBidi"/>
      <w:sz w:val="24"/>
      <w:szCs w:val="24"/>
    </w:rPr>
  </w:style>
  <w:style w:type="table" w:styleId="TableGrid">
    <w:name w:val="Table Grid"/>
    <w:basedOn w:val="TableNormal"/>
    <w:uiPriority w:val="59"/>
    <w:rsid w:val="0009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mark">
    <w:name w:val="bookmark"/>
    <w:basedOn w:val="Normal"/>
    <w:link w:val="bookmarkChar"/>
    <w:qFormat/>
    <w:rsid w:val="00E73266"/>
    <w:pPr>
      <w:spacing w:after="120"/>
    </w:pPr>
    <w:rPr>
      <w:rFonts w:asciiTheme="majorBidi" w:eastAsiaTheme="minorHAnsi" w:hAnsiTheme="majorBidi" w:cstheme="majorBidi"/>
      <w:color w:val="0000FF"/>
    </w:rPr>
  </w:style>
  <w:style w:type="character" w:customStyle="1" w:styleId="bookmarkChar">
    <w:name w:val="bookmark Char"/>
    <w:basedOn w:val="DefaultParagraphFont"/>
    <w:link w:val="bookmark"/>
    <w:rsid w:val="00E73266"/>
    <w:rPr>
      <w:rFonts w:asciiTheme="majorBidi" w:eastAsiaTheme="minorHAnsi" w:hAnsiTheme="majorBidi" w:cstheme="majorBidi"/>
      <w:color w:val="0000FF"/>
      <w:sz w:val="24"/>
      <w:szCs w:val="24"/>
    </w:rPr>
  </w:style>
  <w:style w:type="paragraph" w:customStyle="1" w:styleId="FigCaption">
    <w:name w:val="FigCaption"/>
    <w:basedOn w:val="Caption"/>
    <w:link w:val="FigCaptionChar"/>
    <w:qFormat/>
    <w:rsid w:val="00AF2739"/>
    <w:pPr>
      <w:spacing w:before="120" w:after="240"/>
      <w:jc w:val="center"/>
    </w:pPr>
    <w:rPr>
      <w:b/>
      <w:bCs/>
      <w:i w:val="0"/>
      <w:iCs w:val="0"/>
      <w:noProof/>
      <w:color w:val="auto"/>
      <w:sz w:val="24"/>
      <w:szCs w:val="24"/>
    </w:rPr>
  </w:style>
  <w:style w:type="character" w:customStyle="1" w:styleId="FigCaptionChar">
    <w:name w:val="FigCaption Char"/>
    <w:basedOn w:val="DefaultParagraphFont"/>
    <w:link w:val="FigCaption"/>
    <w:rsid w:val="00AF2739"/>
    <w:rPr>
      <w:b/>
      <w:bCs/>
      <w:noProof/>
      <w:sz w:val="24"/>
      <w:szCs w:val="24"/>
    </w:rPr>
  </w:style>
  <w:style w:type="character" w:customStyle="1" w:styleId="ListParagraphChar">
    <w:name w:val="List Paragraph Char"/>
    <w:basedOn w:val="DefaultParagraphFont"/>
    <w:link w:val="ListParagraph"/>
    <w:uiPriority w:val="34"/>
    <w:locked/>
    <w:rsid w:val="00AF2739"/>
    <w:rPr>
      <w:sz w:val="24"/>
      <w:szCs w:val="24"/>
    </w:rPr>
  </w:style>
  <w:style w:type="paragraph" w:styleId="Caption">
    <w:name w:val="caption"/>
    <w:aliases w:val="Table heading,Caption - 2 Indents,1 Tbl Titles,1 Tb,Caption Char2 Char,Caption Char1 Char Char Char,Caption Char Char Char Char Char,Caption Char Char1 Char Char,Caption Char1 Char1 Char,Caption Char Char Char1 Char,Caption Char Char2 Char"/>
    <w:basedOn w:val="Normal"/>
    <w:next w:val="Normal"/>
    <w:link w:val="CaptionChar"/>
    <w:unhideWhenUsed/>
    <w:qFormat/>
    <w:rsid w:val="00AF2739"/>
    <w:pPr>
      <w:spacing w:after="200"/>
    </w:pPr>
    <w:rPr>
      <w:i/>
      <w:iCs/>
      <w:color w:val="44546A" w:themeColor="text2"/>
      <w:sz w:val="18"/>
      <w:szCs w:val="18"/>
    </w:rPr>
  </w:style>
  <w:style w:type="character" w:customStyle="1" w:styleId="Heading3Char">
    <w:name w:val="Heading 3 Char"/>
    <w:basedOn w:val="DefaultParagraphFont"/>
    <w:link w:val="Heading3"/>
    <w:rsid w:val="00883BCB"/>
    <w:rPr>
      <w:rFonts w:ascii="Arial" w:hAnsi="Arial" w:cs="Arial"/>
      <w:b/>
      <w:bCs/>
      <w:i/>
      <w:sz w:val="24"/>
      <w:szCs w:val="26"/>
    </w:rPr>
  </w:style>
  <w:style w:type="character" w:customStyle="1" w:styleId="CaptionChar">
    <w:name w:val="Caption Char"/>
    <w:aliases w:val="Table heading Char,Caption - 2 Indents Char,1 Tbl Titles Char,1 Tb Char,Caption Char2 Char Char,Caption Char1 Char Char Char Char,Caption Char Char Char Char Char Char,Caption Char Char1 Char Char Char,Caption Char1 Char1 Char Char"/>
    <w:link w:val="Caption"/>
    <w:locked/>
    <w:rsid w:val="00B53C77"/>
    <w:rPr>
      <w:i/>
      <w:iCs/>
      <w:color w:val="44546A" w:themeColor="text2"/>
      <w:sz w:val="18"/>
      <w:szCs w:val="18"/>
    </w:rPr>
  </w:style>
  <w:style w:type="paragraph" w:styleId="BodyText">
    <w:name w:val="Body Text"/>
    <w:basedOn w:val="Normal"/>
    <w:link w:val="BodyTextChar"/>
    <w:rsid w:val="005F3053"/>
    <w:pPr>
      <w:spacing w:before="40" w:after="40"/>
    </w:pPr>
    <w:rPr>
      <w:rFonts w:eastAsia="Times"/>
      <w:sz w:val="20"/>
    </w:rPr>
  </w:style>
  <w:style w:type="character" w:customStyle="1" w:styleId="BodyTextChar">
    <w:name w:val="Body Text Char"/>
    <w:basedOn w:val="DefaultParagraphFont"/>
    <w:link w:val="BodyText"/>
    <w:rsid w:val="005F3053"/>
    <w:rPr>
      <w:rFonts w:eastAsia="Times"/>
      <w:szCs w:val="24"/>
    </w:rPr>
  </w:style>
  <w:style w:type="paragraph" w:styleId="TOCHeading">
    <w:name w:val="TOC Heading"/>
    <w:basedOn w:val="Heading1"/>
    <w:next w:val="Normal"/>
    <w:uiPriority w:val="39"/>
    <w:unhideWhenUsed/>
    <w:qFormat/>
    <w:rsid w:val="00E51FF7"/>
    <w:pPr>
      <w:keepLines/>
      <w:numPr>
        <w:numId w:val="0"/>
      </w:numPr>
      <w:spacing w:after="0" w:line="259" w:lineRule="auto"/>
      <w:outlineLvl w:val="9"/>
    </w:pPr>
    <w:rPr>
      <w:rFonts w:asciiTheme="majorHAnsi" w:eastAsiaTheme="majorEastAsia" w:hAnsiTheme="majorHAnsi" w:cstheme="majorBidi"/>
      <w:b w:val="0"/>
      <w:bCs w:val="0"/>
      <w:caps w:val="0"/>
      <w:color w:val="2F5496" w:themeColor="accent1" w:themeShade="BF"/>
      <w:kern w:val="0"/>
      <w:sz w:val="32"/>
      <w:szCs w:val="32"/>
    </w:rPr>
  </w:style>
  <w:style w:type="character" w:customStyle="1" w:styleId="CommentTextChar">
    <w:name w:val="Comment Text Char"/>
    <w:basedOn w:val="DefaultParagraphFont"/>
    <w:link w:val="CommentText"/>
    <w:semiHidden/>
    <w:rsid w:val="00C77875"/>
  </w:style>
  <w:style w:type="paragraph" w:styleId="Revision">
    <w:name w:val="Revision"/>
    <w:hidden/>
    <w:uiPriority w:val="99"/>
    <w:semiHidden/>
    <w:rsid w:val="009445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021">
      <w:bodyDiv w:val="1"/>
      <w:marLeft w:val="0"/>
      <w:marRight w:val="0"/>
      <w:marTop w:val="0"/>
      <w:marBottom w:val="0"/>
      <w:divBdr>
        <w:top w:val="none" w:sz="0" w:space="0" w:color="auto"/>
        <w:left w:val="none" w:sz="0" w:space="0" w:color="auto"/>
        <w:bottom w:val="none" w:sz="0" w:space="0" w:color="auto"/>
        <w:right w:val="none" w:sz="0" w:space="0" w:color="auto"/>
      </w:divBdr>
      <w:divsChild>
        <w:div w:id="2090926417">
          <w:marLeft w:val="0"/>
          <w:marRight w:val="0"/>
          <w:marTop w:val="0"/>
          <w:marBottom w:val="300"/>
          <w:divBdr>
            <w:top w:val="single" w:sz="6" w:space="14" w:color="E5E5E5"/>
            <w:left w:val="single" w:sz="6" w:space="14" w:color="E5E5E5"/>
            <w:bottom w:val="single" w:sz="6" w:space="14" w:color="E5E5E5"/>
            <w:right w:val="single" w:sz="6" w:space="14" w:color="E5E5E5"/>
          </w:divBdr>
        </w:div>
      </w:divsChild>
    </w:div>
    <w:div w:id="227883475">
      <w:bodyDiv w:val="1"/>
      <w:marLeft w:val="0"/>
      <w:marRight w:val="0"/>
      <w:marTop w:val="0"/>
      <w:marBottom w:val="0"/>
      <w:divBdr>
        <w:top w:val="none" w:sz="0" w:space="0" w:color="auto"/>
        <w:left w:val="none" w:sz="0" w:space="0" w:color="auto"/>
        <w:bottom w:val="none" w:sz="0" w:space="0" w:color="auto"/>
        <w:right w:val="none" w:sz="0" w:space="0" w:color="auto"/>
      </w:divBdr>
    </w:div>
    <w:div w:id="729500470">
      <w:bodyDiv w:val="1"/>
      <w:marLeft w:val="0"/>
      <w:marRight w:val="0"/>
      <w:marTop w:val="0"/>
      <w:marBottom w:val="0"/>
      <w:divBdr>
        <w:top w:val="none" w:sz="0" w:space="0" w:color="auto"/>
        <w:left w:val="none" w:sz="0" w:space="0" w:color="auto"/>
        <w:bottom w:val="none" w:sz="0" w:space="0" w:color="auto"/>
        <w:right w:val="none" w:sz="0" w:space="0" w:color="auto"/>
      </w:divBdr>
      <w:divsChild>
        <w:div w:id="1733654124">
          <w:marLeft w:val="0"/>
          <w:marRight w:val="0"/>
          <w:marTop w:val="0"/>
          <w:marBottom w:val="0"/>
          <w:divBdr>
            <w:top w:val="none" w:sz="0" w:space="0" w:color="auto"/>
            <w:left w:val="none" w:sz="0" w:space="0" w:color="auto"/>
            <w:bottom w:val="none" w:sz="0" w:space="0" w:color="auto"/>
            <w:right w:val="none" w:sz="0" w:space="0" w:color="auto"/>
          </w:divBdr>
          <w:divsChild>
            <w:div w:id="401563007">
              <w:marLeft w:val="0"/>
              <w:marRight w:val="0"/>
              <w:marTop w:val="0"/>
              <w:marBottom w:val="0"/>
              <w:divBdr>
                <w:top w:val="none" w:sz="0" w:space="0" w:color="auto"/>
                <w:left w:val="none" w:sz="0" w:space="0" w:color="auto"/>
                <w:bottom w:val="none" w:sz="0" w:space="0" w:color="auto"/>
                <w:right w:val="none" w:sz="0" w:space="0" w:color="auto"/>
              </w:divBdr>
              <w:divsChild>
                <w:div w:id="1149051717">
                  <w:marLeft w:val="0"/>
                  <w:marRight w:val="0"/>
                  <w:marTop w:val="0"/>
                  <w:marBottom w:val="0"/>
                  <w:divBdr>
                    <w:top w:val="none" w:sz="0" w:space="0" w:color="auto"/>
                    <w:left w:val="none" w:sz="0" w:space="0" w:color="auto"/>
                    <w:bottom w:val="none" w:sz="0" w:space="0" w:color="auto"/>
                    <w:right w:val="none" w:sz="0" w:space="0" w:color="auto"/>
                  </w:divBdr>
                  <w:divsChild>
                    <w:div w:id="1002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evys@chop.edu" TargetMode="External"/><Relationship Id="rId18" Type="http://schemas.openxmlformats.org/officeDocument/2006/relationships/hyperlink" Target="https://www.accessdata.fda.gov/scripts/cdrh/cfdocs/cfcfr/CFRSearch.cfm?CFRPart=812" TargetMode="External"/><Relationship Id="rId26" Type="http://schemas.openxmlformats.org/officeDocument/2006/relationships/image" Target="media/image2.emf"/><Relationship Id="rId39" Type="http://schemas.openxmlformats.org/officeDocument/2006/relationships/theme" Target="theme/theme1.xml"/><Relationship Id="rId21" Type="http://schemas.openxmlformats.org/officeDocument/2006/relationships/hyperlink" Target="https://www.accessdata.fda.gov/scripts/cdrh/cfdocs/cfcfr/CFRSearch.cfm?fr=812.2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ngelbc@chop.edu" TargetMode="External"/><Relationship Id="rId17" Type="http://schemas.openxmlformats.org/officeDocument/2006/relationships/hyperlink" Target="https://www.fda.gov/medical-devices/investigational-device-exemption-ide/ide-application" TargetMode="External"/><Relationship Id="rId25" Type="http://schemas.openxmlformats.org/officeDocument/2006/relationships/package" Target="embeddings/Microsoft_Word_Document.docx"/><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0.safelinks.protection.outlook.com/?url=http%3A%2F%2Fohrp.cit.nih.gov%2Fsearch%2Fsearch.aspx%3Fstyp%3Dbsc&amp;data=05%7C01%7Cwentworthm%40chop.edu%7C799a763e8c0148f574ae08db3b80a193%7Ca611241607b041a59bb1d146b575c975%7C0%7C0%7C638169196130600049%7CUnknown%7CTWFpbGZsb3d8eyJWIjoiMC4wLjAwMDAiLCJQIjoiV2luMzIiLCJBTiI6Ik1haWwiLCJXVCI6Mn0%3D%7C3000%7C%7C%7C&amp;sdata=YFTxi1QgqVF%2Bs1WqxQ%2BxQrLesmUv5j7q0TdIO3yyxkA%3D&amp;reserved=0" TargetMode="External"/><Relationship Id="rId20" Type="http://schemas.openxmlformats.org/officeDocument/2006/relationships/hyperlink" Target="https://www.accessdata.fda.gov/scripts/cdrh/cfdocs/cfcfr/CFRSearch.cfm?fr=812.25" TargetMode="External"/><Relationship Id="rId29"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chop.edu/irb/irb-reviews" TargetMode="External"/><Relationship Id="rId24" Type="http://schemas.openxmlformats.org/officeDocument/2006/relationships/image" Target="media/image1.e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esearch.chop.edu/sites/default/files/web/sites/default/files/irb/IRB_fwa_expiration_26january2027.pdf" TargetMode="External"/><Relationship Id="rId23" Type="http://schemas.openxmlformats.org/officeDocument/2006/relationships/hyperlink" Target="https://www.fda.gov/medical-devices/investigational-device-exemption-ide/ide-application" TargetMode="External"/><Relationship Id="rId28" Type="http://schemas.openxmlformats.org/officeDocument/2006/relationships/image" Target="media/image3.emf"/><Relationship Id="rId36" Type="http://schemas.openxmlformats.org/officeDocument/2006/relationships/header" Target="header3.xml"/><Relationship Id="rId10" Type="http://schemas.openxmlformats.org/officeDocument/2006/relationships/hyperlink" Target="https://at.chop.edu/research/irb/quick-links/irb-contact-information" TargetMode="External"/><Relationship Id="rId19" Type="http://schemas.openxmlformats.org/officeDocument/2006/relationships/hyperlink" Target="https://www.accessdata.fda.gov/scripts/cdrh/cfdocs/cfcfr/CFRSearch.cfm?fr=812.20" TargetMode="External"/><Relationship Id="rId31"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hyperlink" Target="https://www.accessdata.fda.gov/scripts/cdrh/cfdocs/cfcfr/CFRSearch.cfm?fr=812.25" TargetMode="External"/><Relationship Id="rId14" Type="http://schemas.openxmlformats.org/officeDocument/2006/relationships/hyperlink" Target="mailto:meyersk@chop.edu" TargetMode="External"/><Relationship Id="rId22" Type="http://schemas.openxmlformats.org/officeDocument/2006/relationships/hyperlink" Target="https://www.fda.gov/medical-devices/premarket-submissions-selecting-and-preparing-correct-submission/investigational-device-exemption-ide" TargetMode="External"/><Relationship Id="rId27" Type="http://schemas.openxmlformats.org/officeDocument/2006/relationships/package" Target="embeddings/Microsoft_Word_Document1.docx"/><Relationship Id="rId30" Type="http://schemas.openxmlformats.org/officeDocument/2006/relationships/image" Target="media/image4.emf"/><Relationship Id="rId35" Type="http://schemas.openxmlformats.org/officeDocument/2006/relationships/footer" Target="footer2.xml"/><Relationship Id="rId8" Type="http://schemas.openxmlformats.org/officeDocument/2006/relationships/hyperlink" Target="https://www.accessdata.fda.gov/scripts/cdrh/cfdocs/cfcfr/CFRSearch.cfm?fr=812.27"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5D99-618B-47A6-ACCC-0DDDE432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2921</Words>
  <Characters>20863</Characters>
  <Application>Microsoft Office Word</Application>
  <DocSecurity>0</DocSecurity>
  <Lines>993</Lines>
  <Paragraphs>396</Paragraphs>
  <ScaleCrop>false</ScaleCrop>
  <HeadingPairs>
    <vt:vector size="2" baseType="variant">
      <vt:variant>
        <vt:lpstr>Title</vt:lpstr>
      </vt:variant>
      <vt:variant>
        <vt:i4>1</vt:i4>
      </vt:variant>
    </vt:vector>
  </HeadingPairs>
  <TitlesOfParts>
    <vt:vector size="1" baseType="lpstr">
      <vt:lpstr>IDE Applicaiton Template</vt:lpstr>
    </vt:vector>
  </TitlesOfParts>
  <Company>Children's Hospital of Philadelphia</Company>
  <LinksUpToDate>false</LinksUpToDate>
  <CharactersWithSpaces>23388</CharactersWithSpaces>
  <SharedDoc>false</SharedDoc>
  <HLinks>
    <vt:vector size="132" baseType="variant">
      <vt:variant>
        <vt:i4>720964</vt:i4>
      </vt:variant>
      <vt:variant>
        <vt:i4>129</vt:i4>
      </vt:variant>
      <vt:variant>
        <vt:i4>0</vt:i4>
      </vt:variant>
      <vt:variant>
        <vt:i4>5</vt:i4>
      </vt:variant>
      <vt:variant>
        <vt:lpwstr>https://www.fda.gov/medical-devices/investigational-device-exemption-ide/ide-application</vt:lpwstr>
      </vt:variant>
      <vt:variant>
        <vt:lpwstr/>
      </vt:variant>
      <vt:variant>
        <vt:i4>1966141</vt:i4>
      </vt:variant>
      <vt:variant>
        <vt:i4>122</vt:i4>
      </vt:variant>
      <vt:variant>
        <vt:i4>0</vt:i4>
      </vt:variant>
      <vt:variant>
        <vt:i4>5</vt:i4>
      </vt:variant>
      <vt:variant>
        <vt:lpwstr/>
      </vt:variant>
      <vt:variant>
        <vt:lpwstr>_Toc496889715</vt:lpwstr>
      </vt:variant>
      <vt:variant>
        <vt:i4>1966141</vt:i4>
      </vt:variant>
      <vt:variant>
        <vt:i4>116</vt:i4>
      </vt:variant>
      <vt:variant>
        <vt:i4>0</vt:i4>
      </vt:variant>
      <vt:variant>
        <vt:i4>5</vt:i4>
      </vt:variant>
      <vt:variant>
        <vt:lpwstr/>
      </vt:variant>
      <vt:variant>
        <vt:lpwstr>_Toc496889714</vt:lpwstr>
      </vt:variant>
      <vt:variant>
        <vt:i4>1966141</vt:i4>
      </vt:variant>
      <vt:variant>
        <vt:i4>110</vt:i4>
      </vt:variant>
      <vt:variant>
        <vt:i4>0</vt:i4>
      </vt:variant>
      <vt:variant>
        <vt:i4>5</vt:i4>
      </vt:variant>
      <vt:variant>
        <vt:lpwstr/>
      </vt:variant>
      <vt:variant>
        <vt:lpwstr>_Toc496889713</vt:lpwstr>
      </vt:variant>
      <vt:variant>
        <vt:i4>1966141</vt:i4>
      </vt:variant>
      <vt:variant>
        <vt:i4>104</vt:i4>
      </vt:variant>
      <vt:variant>
        <vt:i4>0</vt:i4>
      </vt:variant>
      <vt:variant>
        <vt:i4>5</vt:i4>
      </vt:variant>
      <vt:variant>
        <vt:lpwstr/>
      </vt:variant>
      <vt:variant>
        <vt:lpwstr>_Toc496889712</vt:lpwstr>
      </vt:variant>
      <vt:variant>
        <vt:i4>1966141</vt:i4>
      </vt:variant>
      <vt:variant>
        <vt:i4>98</vt:i4>
      </vt:variant>
      <vt:variant>
        <vt:i4>0</vt:i4>
      </vt:variant>
      <vt:variant>
        <vt:i4>5</vt:i4>
      </vt:variant>
      <vt:variant>
        <vt:lpwstr/>
      </vt:variant>
      <vt:variant>
        <vt:lpwstr>_Toc496889711</vt:lpwstr>
      </vt:variant>
      <vt:variant>
        <vt:i4>1966141</vt:i4>
      </vt:variant>
      <vt:variant>
        <vt:i4>92</vt:i4>
      </vt:variant>
      <vt:variant>
        <vt:i4>0</vt:i4>
      </vt:variant>
      <vt:variant>
        <vt:i4>5</vt:i4>
      </vt:variant>
      <vt:variant>
        <vt:lpwstr/>
      </vt:variant>
      <vt:variant>
        <vt:lpwstr>_Toc496889710</vt:lpwstr>
      </vt:variant>
      <vt:variant>
        <vt:i4>2031677</vt:i4>
      </vt:variant>
      <vt:variant>
        <vt:i4>86</vt:i4>
      </vt:variant>
      <vt:variant>
        <vt:i4>0</vt:i4>
      </vt:variant>
      <vt:variant>
        <vt:i4>5</vt:i4>
      </vt:variant>
      <vt:variant>
        <vt:lpwstr/>
      </vt:variant>
      <vt:variant>
        <vt:lpwstr>_Toc496889709</vt:lpwstr>
      </vt:variant>
      <vt:variant>
        <vt:i4>2031677</vt:i4>
      </vt:variant>
      <vt:variant>
        <vt:i4>80</vt:i4>
      </vt:variant>
      <vt:variant>
        <vt:i4>0</vt:i4>
      </vt:variant>
      <vt:variant>
        <vt:i4>5</vt:i4>
      </vt:variant>
      <vt:variant>
        <vt:lpwstr/>
      </vt:variant>
      <vt:variant>
        <vt:lpwstr>_Toc496889708</vt:lpwstr>
      </vt:variant>
      <vt:variant>
        <vt:i4>2031677</vt:i4>
      </vt:variant>
      <vt:variant>
        <vt:i4>74</vt:i4>
      </vt:variant>
      <vt:variant>
        <vt:i4>0</vt:i4>
      </vt:variant>
      <vt:variant>
        <vt:i4>5</vt:i4>
      </vt:variant>
      <vt:variant>
        <vt:lpwstr/>
      </vt:variant>
      <vt:variant>
        <vt:lpwstr>_Toc496889707</vt:lpwstr>
      </vt:variant>
      <vt:variant>
        <vt:i4>2031677</vt:i4>
      </vt:variant>
      <vt:variant>
        <vt:i4>68</vt:i4>
      </vt:variant>
      <vt:variant>
        <vt:i4>0</vt:i4>
      </vt:variant>
      <vt:variant>
        <vt:i4>5</vt:i4>
      </vt:variant>
      <vt:variant>
        <vt:lpwstr/>
      </vt:variant>
      <vt:variant>
        <vt:lpwstr>_Toc496889706</vt:lpwstr>
      </vt:variant>
      <vt:variant>
        <vt:i4>2031677</vt:i4>
      </vt:variant>
      <vt:variant>
        <vt:i4>62</vt:i4>
      </vt:variant>
      <vt:variant>
        <vt:i4>0</vt:i4>
      </vt:variant>
      <vt:variant>
        <vt:i4>5</vt:i4>
      </vt:variant>
      <vt:variant>
        <vt:lpwstr/>
      </vt:variant>
      <vt:variant>
        <vt:lpwstr>_Toc496889705</vt:lpwstr>
      </vt:variant>
      <vt:variant>
        <vt:i4>2031677</vt:i4>
      </vt:variant>
      <vt:variant>
        <vt:i4>56</vt:i4>
      </vt:variant>
      <vt:variant>
        <vt:i4>0</vt:i4>
      </vt:variant>
      <vt:variant>
        <vt:i4>5</vt:i4>
      </vt:variant>
      <vt:variant>
        <vt:lpwstr/>
      </vt:variant>
      <vt:variant>
        <vt:lpwstr>_Toc496889704</vt:lpwstr>
      </vt:variant>
      <vt:variant>
        <vt:i4>2031677</vt:i4>
      </vt:variant>
      <vt:variant>
        <vt:i4>50</vt:i4>
      </vt:variant>
      <vt:variant>
        <vt:i4>0</vt:i4>
      </vt:variant>
      <vt:variant>
        <vt:i4>5</vt:i4>
      </vt:variant>
      <vt:variant>
        <vt:lpwstr/>
      </vt:variant>
      <vt:variant>
        <vt:lpwstr>_Toc496889703</vt:lpwstr>
      </vt:variant>
      <vt:variant>
        <vt:i4>2031677</vt:i4>
      </vt:variant>
      <vt:variant>
        <vt:i4>44</vt:i4>
      </vt:variant>
      <vt:variant>
        <vt:i4>0</vt:i4>
      </vt:variant>
      <vt:variant>
        <vt:i4>5</vt:i4>
      </vt:variant>
      <vt:variant>
        <vt:lpwstr/>
      </vt:variant>
      <vt:variant>
        <vt:lpwstr>_Toc496889702</vt:lpwstr>
      </vt:variant>
      <vt:variant>
        <vt:i4>2031677</vt:i4>
      </vt:variant>
      <vt:variant>
        <vt:i4>38</vt:i4>
      </vt:variant>
      <vt:variant>
        <vt:i4>0</vt:i4>
      </vt:variant>
      <vt:variant>
        <vt:i4>5</vt:i4>
      </vt:variant>
      <vt:variant>
        <vt:lpwstr/>
      </vt:variant>
      <vt:variant>
        <vt:lpwstr>_Toc496889701</vt:lpwstr>
      </vt:variant>
      <vt:variant>
        <vt:i4>2031677</vt:i4>
      </vt:variant>
      <vt:variant>
        <vt:i4>32</vt:i4>
      </vt:variant>
      <vt:variant>
        <vt:i4>0</vt:i4>
      </vt:variant>
      <vt:variant>
        <vt:i4>5</vt:i4>
      </vt:variant>
      <vt:variant>
        <vt:lpwstr/>
      </vt:variant>
      <vt:variant>
        <vt:lpwstr>_Toc496889700</vt:lpwstr>
      </vt:variant>
      <vt:variant>
        <vt:i4>1441852</vt:i4>
      </vt:variant>
      <vt:variant>
        <vt:i4>26</vt:i4>
      </vt:variant>
      <vt:variant>
        <vt:i4>0</vt:i4>
      </vt:variant>
      <vt:variant>
        <vt:i4>5</vt:i4>
      </vt:variant>
      <vt:variant>
        <vt:lpwstr/>
      </vt:variant>
      <vt:variant>
        <vt:lpwstr>_Toc496889699</vt:lpwstr>
      </vt:variant>
      <vt:variant>
        <vt:i4>1441852</vt:i4>
      </vt:variant>
      <vt:variant>
        <vt:i4>20</vt:i4>
      </vt:variant>
      <vt:variant>
        <vt:i4>0</vt:i4>
      </vt:variant>
      <vt:variant>
        <vt:i4>5</vt:i4>
      </vt:variant>
      <vt:variant>
        <vt:lpwstr/>
      </vt:variant>
      <vt:variant>
        <vt:lpwstr>_Toc496889698</vt:lpwstr>
      </vt:variant>
      <vt:variant>
        <vt:i4>1441852</vt:i4>
      </vt:variant>
      <vt:variant>
        <vt:i4>14</vt:i4>
      </vt:variant>
      <vt:variant>
        <vt:i4>0</vt:i4>
      </vt:variant>
      <vt:variant>
        <vt:i4>5</vt:i4>
      </vt:variant>
      <vt:variant>
        <vt:lpwstr/>
      </vt:variant>
      <vt:variant>
        <vt:lpwstr>_Toc496889697</vt:lpwstr>
      </vt:variant>
      <vt:variant>
        <vt:i4>1441852</vt:i4>
      </vt:variant>
      <vt:variant>
        <vt:i4>8</vt:i4>
      </vt:variant>
      <vt:variant>
        <vt:i4>0</vt:i4>
      </vt:variant>
      <vt:variant>
        <vt:i4>5</vt:i4>
      </vt:variant>
      <vt:variant>
        <vt:lpwstr/>
      </vt:variant>
      <vt:variant>
        <vt:lpwstr>_Toc496889696</vt:lpwstr>
      </vt:variant>
      <vt:variant>
        <vt:i4>1441852</vt:i4>
      </vt:variant>
      <vt:variant>
        <vt:i4>2</vt:i4>
      </vt:variant>
      <vt:variant>
        <vt:i4>0</vt:i4>
      </vt:variant>
      <vt:variant>
        <vt:i4>5</vt:i4>
      </vt:variant>
      <vt:variant>
        <vt:lpwstr/>
      </vt:variant>
      <vt:variant>
        <vt:lpwstr>_Toc496889695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Applicaiton Template</dc:title>
  <dc:subject/>
  <dc:creator>Wentworth, Mark;CHOP</dc:creator>
  <cp:keywords>IDE; Template; CHOP</cp:keywords>
  <cp:lastModifiedBy>Wentworth, Mark</cp:lastModifiedBy>
  <cp:revision>10</cp:revision>
  <cp:lastPrinted>2009-03-26T13:41:00Z</cp:lastPrinted>
  <dcterms:created xsi:type="dcterms:W3CDTF">2023-10-16T17:28:00Z</dcterms:created>
  <dcterms:modified xsi:type="dcterms:W3CDTF">2023-10-26T18:31:00Z</dcterms:modified>
</cp:coreProperties>
</file>